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6" w:rsidRDefault="001E3CBA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E3CBA" w:rsidRPr="001E3CBA" w:rsidRDefault="001E3CBA" w:rsidP="001E3CBA">
      <w:pPr>
        <w:pStyle w:val="normal0"/>
        <w:tabs>
          <w:tab w:val="left" w:pos="2595"/>
        </w:tabs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EMEFEI:_______________________________________________________</w:t>
      </w:r>
    </w:p>
    <w:p w:rsidR="001E3CBA" w:rsidRPr="001E3CBA" w:rsidRDefault="001E3CBA" w:rsidP="001E3CBA">
      <w:pPr>
        <w:pStyle w:val="normal0"/>
        <w:tabs>
          <w:tab w:val="left" w:pos="2595"/>
        </w:tabs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NOME:____________________________________________ Nº:_________</w:t>
      </w:r>
    </w:p>
    <w:p w:rsidR="001E3CBA" w:rsidRDefault="001E3CBA" w:rsidP="001E3CBA">
      <w:pPr>
        <w:pStyle w:val="normal0"/>
        <w:tabs>
          <w:tab w:val="left" w:pos="2595"/>
        </w:tabs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SÉRIE: 8º ANO:________________</w:t>
      </w:r>
    </w:p>
    <w:p w:rsidR="001E3CBA" w:rsidRDefault="001E3CBA" w:rsidP="001E3CBA">
      <w:pPr>
        <w:pStyle w:val="normal0"/>
        <w:tabs>
          <w:tab w:val="left" w:pos="25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:rsidR="001E3CBA" w:rsidRPr="001E3CBA" w:rsidRDefault="001E3CBA" w:rsidP="001E3CBA">
      <w:pPr>
        <w:pStyle w:val="normal0"/>
        <w:tabs>
          <w:tab w:val="left" w:pos="25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ATIVIDADES DE CIENCIAS </w:t>
      </w:r>
    </w:p>
    <w:p w:rsidR="001E3CBA" w:rsidRDefault="001E3CBA" w:rsidP="001E3CBA">
      <w:pPr>
        <w:pStyle w:val="normal0"/>
        <w:tabs>
          <w:tab w:val="left" w:pos="3030"/>
        </w:tabs>
        <w:rPr>
          <w:rFonts w:ascii="Arial" w:eastAsia="Arial" w:hAnsi="Arial" w:cs="Arial"/>
          <w:sz w:val="24"/>
          <w:szCs w:val="24"/>
        </w:rPr>
      </w:pPr>
    </w:p>
    <w:p w:rsidR="00462846" w:rsidRPr="001E3CBA" w:rsidRDefault="001E3CBA">
      <w:pPr>
        <w:pStyle w:val="normal0"/>
        <w:rPr>
          <w:rFonts w:ascii="Arial" w:eastAsia="Arial" w:hAnsi="Arial" w:cs="Arial"/>
        </w:rPr>
      </w:pPr>
      <w:r w:rsidRPr="001E3CBA">
        <w:rPr>
          <w:rFonts w:ascii="Arial" w:eastAsia="Arial" w:hAnsi="Arial" w:cs="Arial"/>
        </w:rPr>
        <w:t xml:space="preserve">Olá </w:t>
      </w:r>
      <w:proofErr w:type="spellStart"/>
      <w:r w:rsidRPr="001E3CBA">
        <w:rPr>
          <w:rFonts w:ascii="Arial" w:eastAsia="Arial" w:hAnsi="Arial" w:cs="Arial"/>
        </w:rPr>
        <w:t>galeraaa</w:t>
      </w:r>
      <w:proofErr w:type="spellEnd"/>
      <w:r w:rsidRPr="001E3CBA">
        <w:rPr>
          <w:rFonts w:ascii="Arial" w:eastAsia="Arial" w:hAnsi="Arial" w:cs="Arial"/>
        </w:rPr>
        <w:t>! Tudo bem?</w:t>
      </w:r>
    </w:p>
    <w:p w:rsidR="00462846" w:rsidRPr="001E3CBA" w:rsidRDefault="001E3CBA">
      <w:pPr>
        <w:pStyle w:val="normal0"/>
        <w:rPr>
          <w:rFonts w:ascii="Arial" w:eastAsia="Arial" w:hAnsi="Arial" w:cs="Arial"/>
        </w:rPr>
      </w:pPr>
      <w:r w:rsidRPr="001E3CBA">
        <w:rPr>
          <w:rFonts w:ascii="Arial" w:eastAsia="Arial" w:hAnsi="Arial" w:cs="Arial"/>
        </w:rPr>
        <w:t>Para esta semana o assunto não poderia ser mais atual</w:t>
      </w:r>
      <w:proofErr w:type="gramStart"/>
      <w:r w:rsidRPr="001E3CBA">
        <w:rPr>
          <w:rFonts w:ascii="Arial" w:eastAsia="Arial" w:hAnsi="Arial" w:cs="Arial"/>
        </w:rPr>
        <w:t>!!!</w:t>
      </w:r>
      <w:proofErr w:type="gramEnd"/>
      <w:r w:rsidRPr="001E3CBA">
        <w:rPr>
          <w:rFonts w:ascii="Arial" w:eastAsia="Arial" w:hAnsi="Arial" w:cs="Arial"/>
        </w:rPr>
        <w:t xml:space="preserve"> </w:t>
      </w:r>
      <w:r w:rsidRPr="001E3CBA">
        <w:rPr>
          <w:rFonts w:ascii="Arial" w:eastAsia="Arial" w:hAnsi="Arial" w:cs="Arial"/>
          <w:b/>
        </w:rPr>
        <w:t xml:space="preserve">SISTEMA IMUNITARIO.  </w:t>
      </w:r>
      <w:r w:rsidRPr="001E3CBA">
        <w:rPr>
          <w:rFonts w:ascii="Arial" w:eastAsia="Arial" w:hAnsi="Arial" w:cs="Arial"/>
        </w:rPr>
        <w:t xml:space="preserve">O QUE </w:t>
      </w:r>
      <w:proofErr w:type="gramStart"/>
      <w:r w:rsidRPr="001E3CBA">
        <w:rPr>
          <w:rFonts w:ascii="Arial" w:eastAsia="Arial" w:hAnsi="Arial" w:cs="Arial"/>
        </w:rPr>
        <w:t>É,</w:t>
      </w:r>
      <w:proofErr w:type="gramEnd"/>
      <w:r w:rsidRPr="001E3CBA">
        <w:rPr>
          <w:rFonts w:ascii="Arial" w:eastAsia="Arial" w:hAnsi="Arial" w:cs="Arial"/>
        </w:rPr>
        <w:t xml:space="preserve"> PARA O QUE SERVE E QUEM FAZ PARTE.</w:t>
      </w:r>
    </w:p>
    <w:p w:rsidR="00462846" w:rsidRPr="001E3CBA" w:rsidRDefault="001E3CBA">
      <w:pPr>
        <w:pStyle w:val="normal0"/>
        <w:rPr>
          <w:rFonts w:ascii="Arial" w:eastAsia="Arial" w:hAnsi="Arial" w:cs="Arial"/>
        </w:rPr>
      </w:pPr>
      <w:r w:rsidRPr="001E3CBA">
        <w:rPr>
          <w:rFonts w:ascii="Arial" w:eastAsia="Arial" w:hAnsi="Arial" w:cs="Arial"/>
        </w:rPr>
        <w:t xml:space="preserve">Vamos fazer um breve resumo de todo o conteúdo que esta no tema </w:t>
      </w:r>
      <w:proofErr w:type="gramStart"/>
      <w:r w:rsidRPr="001E3CBA">
        <w:rPr>
          <w:rFonts w:ascii="Arial" w:eastAsia="Arial" w:hAnsi="Arial" w:cs="Arial"/>
        </w:rPr>
        <w:t>6</w:t>
      </w:r>
      <w:proofErr w:type="gramEnd"/>
      <w:r w:rsidRPr="001E3CBA">
        <w:rPr>
          <w:rFonts w:ascii="Arial" w:eastAsia="Arial" w:hAnsi="Arial" w:cs="Arial"/>
        </w:rPr>
        <w:t xml:space="preserve"> pagina 50 do nosso livro didático. Bons estudos. Lembrando que este conteúdo. Também esta disponível no </w:t>
      </w:r>
      <w:proofErr w:type="spellStart"/>
      <w:r w:rsidRPr="001E3CBA">
        <w:rPr>
          <w:rFonts w:ascii="Arial" w:eastAsia="Arial" w:hAnsi="Arial" w:cs="Arial"/>
        </w:rPr>
        <w:t>googleclass</w:t>
      </w:r>
      <w:proofErr w:type="spellEnd"/>
      <w:r w:rsidRPr="001E3CBA">
        <w:rPr>
          <w:rFonts w:ascii="Arial" w:eastAsia="Arial" w:hAnsi="Arial" w:cs="Arial"/>
        </w:rPr>
        <w:t>.</w:t>
      </w:r>
    </w:p>
    <w:p w:rsidR="00462846" w:rsidRPr="001E3CBA" w:rsidRDefault="00462846">
      <w:pPr>
        <w:pStyle w:val="normal0"/>
        <w:rPr>
          <w:rFonts w:ascii="Arial" w:hAnsi="Arial" w:cs="Arial"/>
        </w:rPr>
      </w:pPr>
      <w:hyperlink r:id="rId5">
        <w:r w:rsidR="001E3CBA" w:rsidRPr="001E3CBA">
          <w:rPr>
            <w:rFonts w:ascii="Arial" w:hAnsi="Arial" w:cs="Arial"/>
            <w:color w:val="0000FF"/>
            <w:u w:val="single"/>
          </w:rPr>
          <w:t>https://brasilescola.uol.com.br/biologia/sistema-imunologico-humano</w:t>
        </w:r>
      </w:hyperlink>
    </w:p>
    <w:p w:rsidR="00462846" w:rsidRDefault="001E3CBA">
      <w:pPr>
        <w:pStyle w:val="normal0"/>
      </w:pPr>
      <w:proofErr w:type="gramStart"/>
      <w:r w:rsidRPr="001E3CBA">
        <w:rPr>
          <w:rFonts w:ascii="Arial" w:hAnsi="Arial" w:cs="Arial"/>
        </w:rPr>
        <w:t>vídeo</w:t>
      </w:r>
      <w:proofErr w:type="gramEnd"/>
      <w:r w:rsidRPr="001E3CBA">
        <w:rPr>
          <w:rFonts w:ascii="Arial" w:hAnsi="Arial" w:cs="Arial"/>
        </w:rPr>
        <w:t xml:space="preserve"> aula </w:t>
      </w:r>
      <w:hyperlink r:id="rId6">
        <w:r w:rsidRPr="001E3CBA">
          <w:rPr>
            <w:rFonts w:ascii="Arial" w:hAnsi="Arial" w:cs="Arial"/>
            <w:color w:val="0000FF"/>
            <w:u w:val="single"/>
          </w:rPr>
          <w:t>https://youtu.be/oL4hZWFEQfc</w:t>
        </w:r>
      </w:hyperlink>
    </w:p>
    <w:p w:rsidR="00462846" w:rsidRDefault="001E3CBA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SISTEMA IMUNITÁ</w:t>
      </w:r>
      <w:r>
        <w:rPr>
          <w:rFonts w:ascii="Arial" w:eastAsia="Arial" w:hAnsi="Arial" w:cs="Arial"/>
          <w:b/>
          <w:sz w:val="32"/>
          <w:szCs w:val="32"/>
        </w:rPr>
        <w:t>RIO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1E3CBA">
        <w:rPr>
          <w:rFonts w:ascii="Arial" w:eastAsia="Arial" w:hAnsi="Arial" w:cs="Arial"/>
          <w:b/>
          <w:color w:val="222222"/>
          <w:sz w:val="24"/>
          <w:szCs w:val="24"/>
        </w:rPr>
        <w:t>O que é o sistema imunitário?</w:t>
      </w:r>
    </w:p>
    <w:p w:rsidR="00462846" w:rsidRPr="001E3CBA" w:rsidRDefault="00462846" w:rsidP="001E3CBA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62846" w:rsidRPr="001E3CBA" w:rsidRDefault="001E3CBA" w:rsidP="001E3CBA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t>É o conjunto de mecanismos de defesa do organismo contra agentes causadores de doenças e materiais tóxicos</w:t>
      </w:r>
    </w:p>
    <w:p w:rsidR="00462846" w:rsidRPr="001E3CBA" w:rsidRDefault="001E3CBA" w:rsidP="001E3CBA">
      <w:pPr>
        <w:pStyle w:val="normal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CBA">
        <w:rPr>
          <w:rFonts w:ascii="Arial" w:eastAsia="Arial" w:hAnsi="Arial" w:cs="Arial"/>
          <w:b/>
          <w:color w:val="000000"/>
          <w:sz w:val="24"/>
          <w:szCs w:val="24"/>
        </w:rPr>
        <w:t>Como é formado</w:t>
      </w:r>
      <w:r w:rsidRPr="001E3CBA">
        <w:rPr>
          <w:rFonts w:ascii="Arial" w:eastAsia="Arial" w:hAnsi="Arial" w:cs="Arial"/>
          <w:b/>
          <w:color w:val="222222"/>
          <w:sz w:val="24"/>
          <w:szCs w:val="24"/>
        </w:rPr>
        <w:t>?</w:t>
      </w:r>
    </w:p>
    <w:p w:rsidR="00462846" w:rsidRPr="001E3CBA" w:rsidRDefault="001E3CBA" w:rsidP="001E3CBA">
      <w:pPr>
        <w:pStyle w:val="normal0"/>
        <w:spacing w:after="0" w:line="240" w:lineRule="auto"/>
        <w:jc w:val="both"/>
        <w:rPr>
          <w:rFonts w:ascii="Arial" w:eastAsia="Raleway" w:hAnsi="Arial" w:cs="Arial"/>
          <w:color w:val="000000"/>
          <w:sz w:val="24"/>
          <w:szCs w:val="24"/>
          <w:highlight w:val="white"/>
        </w:rPr>
      </w:pP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O</w:t>
      </w:r>
      <w:r w:rsidRPr="001E3CBA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sistema imunológico ou imune é formado por diferentes células, </w:t>
      </w:r>
      <w:hyperlink r:id="rId7">
        <w:proofErr w:type="gramStart"/>
        <w:r w:rsidRPr="001E3CBA">
          <w:rPr>
            <w:rFonts w:ascii="Arial" w:eastAsia="Arial" w:hAnsi="Arial" w:cs="Arial"/>
            <w:color w:val="000000"/>
            <w:sz w:val="24"/>
            <w:szCs w:val="24"/>
            <w:highlight w:val="white"/>
            <w:u w:val="single"/>
          </w:rPr>
          <w:t>tecidos</w:t>
        </w:r>
        <w:proofErr w:type="gramEnd"/>
      </w:hyperlink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, órgãos e moléculas. Nesse sistema temos </w:t>
      </w:r>
      <w:r w:rsidRPr="001E3CBA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estruturas individualizadas</w:t>
      </w: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como o baço e os </w:t>
      </w:r>
      <w:proofErr w:type="spellStart"/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linfonodos</w:t>
      </w:r>
      <w:proofErr w:type="spellEnd"/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, e </w:t>
      </w:r>
      <w:r w:rsidRPr="001E3CBA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células livres</w:t>
      </w: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, como os leucócitos</w:t>
      </w:r>
      <w:r w:rsidRPr="001E3CBA">
        <w:rPr>
          <w:rFonts w:ascii="Arial" w:eastAsia="Raleway" w:hAnsi="Arial" w:cs="Arial"/>
          <w:color w:val="000000"/>
          <w:sz w:val="24"/>
          <w:szCs w:val="24"/>
          <w:highlight w:val="white"/>
        </w:rPr>
        <w:t>.</w:t>
      </w:r>
    </w:p>
    <w:p w:rsidR="00462846" w:rsidRPr="001E3CBA" w:rsidRDefault="00462846" w:rsidP="001E3CBA">
      <w:pPr>
        <w:pStyle w:val="normal0"/>
        <w:spacing w:after="0" w:line="240" w:lineRule="auto"/>
        <w:jc w:val="both"/>
        <w:rPr>
          <w:rFonts w:ascii="Arial" w:eastAsia="Raleway" w:hAnsi="Arial" w:cs="Arial"/>
          <w:color w:val="000000"/>
          <w:sz w:val="24"/>
          <w:szCs w:val="24"/>
          <w:highlight w:val="white"/>
        </w:rPr>
      </w:pP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1E3CBA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COMO AGE</w:t>
      </w:r>
      <w:r w:rsidRPr="001E3CBA">
        <w:rPr>
          <w:rFonts w:ascii="Arial" w:eastAsia="Arial" w:hAnsi="Arial" w:cs="Arial"/>
          <w:b/>
          <w:color w:val="222222"/>
          <w:sz w:val="24"/>
          <w:szCs w:val="24"/>
        </w:rPr>
        <w:t>?</w:t>
      </w:r>
    </w:p>
    <w:p w:rsidR="00462846" w:rsidRPr="001E3CBA" w:rsidRDefault="00462846" w:rsidP="001E3CBA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62846" w:rsidRPr="001E3CBA" w:rsidRDefault="001E3CBA" w:rsidP="001E3CBA">
      <w:pPr>
        <w:pStyle w:val="normal0"/>
        <w:jc w:val="both"/>
        <w:rPr>
          <w:rFonts w:ascii="Arial" w:eastAsia="Raleway" w:hAnsi="Arial" w:cs="Arial"/>
          <w:color w:val="000000"/>
          <w:sz w:val="24"/>
          <w:szCs w:val="24"/>
          <w:highlight w:val="white"/>
        </w:rPr>
      </w:pP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É capaz de </w:t>
      </w:r>
      <w:r w:rsidRPr="001E3CBA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diferenciar as células do próprio corpo daquelas invasoras</w:t>
      </w:r>
      <w:r w:rsidRPr="001E3CBA">
        <w:rPr>
          <w:rFonts w:ascii="Arial" w:eastAsia="Arial" w:hAnsi="Arial" w:cs="Arial"/>
          <w:color w:val="000000"/>
          <w:sz w:val="24"/>
          <w:szCs w:val="24"/>
          <w:highlight w:val="white"/>
        </w:rPr>
        <w:t>, o que garante grande eficiência na defesa do organismo</w:t>
      </w:r>
      <w:r w:rsidRPr="001E3CBA">
        <w:rPr>
          <w:rFonts w:ascii="Arial" w:eastAsia="Raleway" w:hAnsi="Arial" w:cs="Arial"/>
          <w:color w:val="000000"/>
          <w:sz w:val="24"/>
          <w:szCs w:val="24"/>
          <w:highlight w:val="white"/>
        </w:rPr>
        <w:t>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t>Os</w:t>
      </w:r>
      <w:r w:rsidRPr="001E3CBA">
        <w:rPr>
          <w:rFonts w:ascii="Arial" w:eastAsia="Arial" w:hAnsi="Arial" w:cs="Arial"/>
          <w:b/>
          <w:color w:val="222222"/>
          <w:sz w:val="24"/>
          <w:szCs w:val="24"/>
        </w:rPr>
        <w:t xml:space="preserve"> patógenos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 xml:space="preserve"> e as partículas estranhas ao nosso organismo são denominados ANTIGENOS. Assim quando um antígeno é identificado, ocorre </w:t>
      </w:r>
      <w:proofErr w:type="gramStart"/>
      <w:r w:rsidRPr="001E3CBA">
        <w:rPr>
          <w:rFonts w:ascii="Arial" w:eastAsia="Arial" w:hAnsi="Arial" w:cs="Arial"/>
          <w:color w:val="222222"/>
          <w:sz w:val="24"/>
          <w:szCs w:val="24"/>
        </w:rPr>
        <w:t>a</w:t>
      </w:r>
      <w:proofErr w:type="gramEnd"/>
      <w:r w:rsidRPr="001E3CBA">
        <w:rPr>
          <w:rFonts w:ascii="Arial" w:eastAsia="Arial" w:hAnsi="Arial" w:cs="Arial"/>
          <w:color w:val="222222"/>
          <w:sz w:val="24"/>
          <w:szCs w:val="24"/>
        </w:rPr>
        <w:t xml:space="preserve"> mobilização de alguns tipos de glóbulos brancos da corrente san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>guínea para o local.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lastRenderedPageBreak/>
        <w:t>O aumento de glóbulos brancos (</w:t>
      </w:r>
      <w:proofErr w:type="spellStart"/>
      <w:r w:rsidRPr="001E3CBA">
        <w:rPr>
          <w:rFonts w:ascii="Arial" w:eastAsia="Arial" w:hAnsi="Arial" w:cs="Arial"/>
          <w:color w:val="222222"/>
          <w:sz w:val="24"/>
          <w:szCs w:val="24"/>
        </w:rPr>
        <w:t>1ªdefesa</w:t>
      </w:r>
      <w:proofErr w:type="spellEnd"/>
      <w:r w:rsidRPr="001E3CBA">
        <w:rPr>
          <w:rFonts w:ascii="Arial" w:eastAsia="Arial" w:hAnsi="Arial" w:cs="Arial"/>
          <w:color w:val="222222"/>
          <w:sz w:val="24"/>
          <w:szCs w:val="24"/>
        </w:rPr>
        <w:t>) pode levar a destruição dos antígenos. Caso não surta efeito, será ativado outros tipos</w:t>
      </w:r>
      <w:proofErr w:type="gramStart"/>
      <w:r w:rsidRPr="001E3CBA">
        <w:rPr>
          <w:rFonts w:ascii="Arial" w:eastAsia="Arial" w:hAnsi="Arial" w:cs="Arial"/>
          <w:color w:val="222222"/>
          <w:sz w:val="24"/>
          <w:szCs w:val="24"/>
        </w:rPr>
        <w:t xml:space="preserve">  </w:t>
      </w:r>
      <w:proofErr w:type="gramEnd"/>
      <w:r w:rsidRPr="001E3CBA">
        <w:rPr>
          <w:rFonts w:ascii="Arial" w:eastAsia="Arial" w:hAnsi="Arial" w:cs="Arial"/>
          <w:color w:val="222222"/>
          <w:sz w:val="24"/>
          <w:szCs w:val="24"/>
        </w:rPr>
        <w:t>de glóbulos brancos, como os que produzem anticorpos para uma resposta imune mais especifica.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462846" w:rsidRPr="001E3CBA">
        <w:tc>
          <w:tcPr>
            <w:tcW w:w="8644" w:type="dxa"/>
          </w:tcPr>
          <w:p w:rsidR="00462846" w:rsidRPr="001E3CBA" w:rsidRDefault="001E3CBA" w:rsidP="001E3CBA">
            <w:pPr>
              <w:pStyle w:val="normal0"/>
              <w:tabs>
                <w:tab w:val="left" w:pos="1358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 w:rsidRPr="001E3CBA">
              <w:rPr>
                <w:rFonts w:ascii="Arial" w:eastAsia="Arial Unicode MS" w:hAnsi="Arial" w:cs="Arial"/>
                <w:b/>
                <w:color w:val="222222"/>
                <w:sz w:val="24"/>
                <w:szCs w:val="24"/>
              </w:rPr>
              <w:t xml:space="preserve">OBS→ em um </w:t>
            </w:r>
            <w:r w:rsidRPr="001E3CBA">
              <w:rPr>
                <w:rFonts w:ascii="Arial" w:eastAsia="Arial Unicode MS" w:hAnsi="Arial" w:cs="Arial"/>
                <w:b/>
                <w:color w:val="222222"/>
                <w:sz w:val="24"/>
                <w:szCs w:val="24"/>
              </w:rPr>
              <w:t xml:space="preserve">hemograma será observado o numero de glóbulos brancos por mm³ (milímetro </w:t>
            </w:r>
            <w:proofErr w:type="spellStart"/>
            <w:r w:rsidRPr="001E3CBA">
              <w:rPr>
                <w:rFonts w:ascii="Arial" w:eastAsia="Arial Unicode MS" w:hAnsi="Arial" w:cs="Arial"/>
                <w:b/>
                <w:color w:val="222222"/>
                <w:sz w:val="24"/>
                <w:szCs w:val="24"/>
              </w:rPr>
              <w:t>cubico</w:t>
            </w:r>
            <w:proofErr w:type="spellEnd"/>
            <w:r w:rsidRPr="001E3CBA">
              <w:rPr>
                <w:rFonts w:ascii="Arial" w:eastAsia="Arial Unicode MS" w:hAnsi="Arial" w:cs="Arial"/>
                <w:b/>
                <w:color w:val="222222"/>
                <w:sz w:val="24"/>
                <w:szCs w:val="24"/>
              </w:rPr>
              <w:t>) de sangue do paciente, isso vai dizer ao médico se houve um quadro de infecção no paciente.</w:t>
            </w:r>
          </w:p>
        </w:tc>
      </w:tr>
    </w:tbl>
    <w:p w:rsidR="00462846" w:rsidRPr="001E3CBA" w:rsidRDefault="00462846" w:rsidP="001E3CBA">
      <w:pPr>
        <w:pStyle w:val="normal0"/>
        <w:jc w:val="both"/>
        <w:rPr>
          <w:rFonts w:ascii="Arial" w:eastAsia="Raleway" w:hAnsi="Arial" w:cs="Arial"/>
          <w:color w:val="000000"/>
          <w:sz w:val="24"/>
          <w:szCs w:val="24"/>
          <w:highlight w:val="white"/>
        </w:rPr>
      </w:pP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CBA">
        <w:rPr>
          <w:rFonts w:ascii="Arial" w:eastAsia="Arial" w:hAnsi="Arial" w:cs="Arial"/>
          <w:b/>
          <w:color w:val="000000"/>
          <w:sz w:val="24"/>
          <w:szCs w:val="24"/>
        </w:rPr>
        <w:t>IMUNIZAÇÃO</w:t>
      </w:r>
      <w:r w:rsidRPr="001E3C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E3CBA">
        <w:rPr>
          <w:rFonts w:ascii="Arial" w:eastAsia="Arial" w:hAnsi="Arial" w:cs="Arial"/>
          <w:b/>
          <w:color w:val="000000"/>
          <w:sz w:val="24"/>
          <w:szCs w:val="24"/>
        </w:rPr>
        <w:t>ARTIFICIAL – Soro ou vacina.</w:t>
      </w:r>
    </w:p>
    <w:p w:rsidR="00462846" w:rsidRPr="001E3CBA" w:rsidRDefault="001E3CBA" w:rsidP="001E3CBA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1E3CBA">
        <w:rPr>
          <w:rFonts w:ascii="Arial" w:hAnsi="Arial" w:cs="Arial"/>
          <w:sz w:val="24"/>
          <w:szCs w:val="24"/>
        </w:rPr>
        <w:t>O ser humano está constantemente exposto à ação de elementos estranhos ao seu organismo. Para maior defesa contra esses elementos, foram desenvolvidas as vacinas e os soros.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hAnsi="Arial" w:cs="Arial"/>
          <w:b/>
          <w:sz w:val="24"/>
          <w:szCs w:val="24"/>
        </w:rPr>
        <w:t xml:space="preserve">SORO </w:t>
      </w:r>
      <w:r w:rsidRPr="001E3CBA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→ 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>contém doses elevadas de anticorpos produzidos por outra pessoa (ou animal,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 xml:space="preserve"> como por exemplo, um cavalo</w:t>
      </w:r>
      <w:proofErr w:type="gramStart"/>
      <w:r w:rsidRPr="001E3CBA">
        <w:rPr>
          <w:rFonts w:ascii="Arial" w:eastAsia="Arial" w:hAnsi="Arial" w:cs="Arial"/>
          <w:color w:val="222222"/>
          <w:sz w:val="24"/>
          <w:szCs w:val="24"/>
        </w:rPr>
        <w:t>)</w:t>
      </w:r>
      <w:proofErr w:type="gramEnd"/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São utilizados para tratar intoxicações provocadas por toxinas de agentes infecciosos ou peçonha de alguns animais, por exemplo, o soro antiofídico para picada de cobras.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O soro neutraliza as toxinas de modo rápido e eficaz.</w:t>
      </w:r>
    </w:p>
    <w:p w:rsidR="00462846" w:rsidRPr="001E3CBA" w:rsidRDefault="00462846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VACINA</w:t>
      </w:r>
      <w:r w:rsidRPr="001E3CBA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→ 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>Ao contrario do SORO, as vacinas são uma preparação com microrganismos mortos ou inativos ou ainda com fragmentos deles.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t>O efeito protetor da vacina aparece quando a pessoa entra novamente em contato com o microrganismo e seu corpo reage rapidamente produzindo anticorpos que combatem o microrganismo causador.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222222"/>
          <w:sz w:val="24"/>
          <w:szCs w:val="24"/>
        </w:rPr>
        <w:t>Um vírus é considerado INATIVO quando perdem a capacidade de se r</w:t>
      </w:r>
      <w:r w:rsidRPr="001E3CBA">
        <w:rPr>
          <w:rFonts w:ascii="Arial" w:eastAsia="Arial" w:hAnsi="Arial" w:cs="Arial"/>
          <w:color w:val="222222"/>
          <w:sz w:val="24"/>
          <w:szCs w:val="24"/>
        </w:rPr>
        <w:t>eproduzir</w:t>
      </w:r>
    </w:p>
    <w:p w:rsidR="00462846" w:rsidRPr="001E3CBA" w:rsidRDefault="00462846" w:rsidP="001E3CB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62846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Doenças como: sarampo, difteria, tétano, coqueluche, poliomielite, hepatite, rubéola, tuberculose e febre amarela que já mataram muita gente no passado, forma controladas através da vacinação, outras até já foram erradicadas.</w:t>
      </w:r>
    </w:p>
    <w:p w:rsidR="001E3CBA" w:rsidRPr="001E3CBA" w:rsidRDefault="001E3CBA" w:rsidP="001E3CB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PROBLEMAS RELACIONADOS AO SISTEMA IMUNITARIO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 xml:space="preserve">Algumas vezes o SISTEMA IMUNITARIO apresenta falhas, por motivos genéticos ou em decorrência de determinadas doenças veremos </w:t>
      </w:r>
      <w:proofErr w:type="gramStart"/>
      <w:r w:rsidRPr="001E3CBA">
        <w:rPr>
          <w:rFonts w:ascii="Arial" w:eastAsia="Arial" w:hAnsi="Arial" w:cs="Arial"/>
          <w:sz w:val="24"/>
          <w:szCs w:val="24"/>
        </w:rPr>
        <w:t>2</w:t>
      </w:r>
      <w:proofErr w:type="gramEnd"/>
      <w:r w:rsidRPr="001E3CBA">
        <w:rPr>
          <w:rFonts w:ascii="Arial" w:eastAsia="Arial" w:hAnsi="Arial" w:cs="Arial"/>
          <w:sz w:val="24"/>
          <w:szCs w:val="24"/>
        </w:rPr>
        <w:t xml:space="preserve"> casos bem específicos.</w:t>
      </w:r>
    </w:p>
    <w:p w:rsidR="00462846" w:rsidRPr="001E3CBA" w:rsidRDefault="00462846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lastRenderedPageBreak/>
        <w:t>AIDS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462846" w:rsidRPr="001E3CBA">
        <w:tc>
          <w:tcPr>
            <w:tcW w:w="8644" w:type="dxa"/>
          </w:tcPr>
          <w:p w:rsidR="00462846" w:rsidRPr="001E3CBA" w:rsidRDefault="001E3CBA" w:rsidP="001E3CBA">
            <w:pPr>
              <w:pStyle w:val="normal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3CBA"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  <w:t>HIV</w:t>
            </w:r>
            <w:r w:rsidRPr="001E3CBA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é a sigla em inglês do vírus da imunodeficiência humana. Causador da AIDS ataca o sistema imunológico, responsável por defender o organismo de doenças. As células mais atingidas são os linfócitos T CD4+. E é alterando o DNA dessa célula que o HIV faz cópi</w:t>
            </w:r>
            <w:r w:rsidRPr="001E3CBA"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as de si mesmo. Depois de se multiplicar, rompe os linfócitos em busca de outros para continuar a infecção.</w:t>
            </w:r>
          </w:p>
        </w:tc>
      </w:tr>
    </w:tbl>
    <w:p w:rsidR="00462846" w:rsidRPr="001E3CBA" w:rsidRDefault="00462846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A AIDS não se desenvolve de forma genética e nem é uma doença </w:t>
      </w: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auto imune</w:t>
      </w:r>
      <w:proofErr w:type="gramEnd"/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(veremos isso mais para frente) ela é adquirida através de um vírus que s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>e reproduz dentro do próprio  sistema imunológico, confundindo o organismo e se instalando nele.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O HIV destrói um tipo especifico de glóbulo branco, responsável por comandar o sistema de defesa, tornando o individuo vulnerável. 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Quando foi descoberta na dé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>cada de 1980, a AIDS não tinha cura ou tratamento, atualmente em grande pare dos casos, quando tratada pode ser considerada uma condição crônica. Ou seja, o paciente infectado pode viver por um longo período sem apresentar sintomas. Mas esse tratamento tem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efeitos colaterais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A AIDS pode e deve ser prevenida com o uso de preservativos, com o não compartilhamento de agulhas e objetos perfuro cortantes como </w:t>
      </w: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alicates de unha, laminas</w:t>
      </w:r>
      <w:proofErr w:type="gramEnd"/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de barbear ou transfusões de sangue em locais que não sigam os protocolos de s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>egurança.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Mulheres </w:t>
      </w:r>
      <w:proofErr w:type="spellStart"/>
      <w:r w:rsidRPr="001E3CBA">
        <w:rPr>
          <w:rFonts w:ascii="Arial" w:eastAsia="Arial" w:hAnsi="Arial" w:cs="Arial"/>
          <w:color w:val="000000"/>
          <w:sz w:val="24"/>
          <w:szCs w:val="24"/>
        </w:rPr>
        <w:t>gravidas</w:t>
      </w:r>
      <w:proofErr w:type="spellEnd"/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que estejam contaminadas devem fazer o exame pré-natal e receber atendimento adequado ao quadro, mas a transmissão pode ocorrer também através da amamentação; e infelizmente o bebe não pode ser amamentado pela mãe.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LUPUS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É uma doença crônica de causa desconhecida que pode levar a alterações fundamentais no sistema imunitário.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É mais comum em mulheres e pode afetar as articulações e os rins, entre outros órgãos.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O paciente com LUPUS desenvolve anticorpos que reagem contra s</w:t>
      </w:r>
      <w:r w:rsidRPr="001E3CBA">
        <w:rPr>
          <w:rFonts w:ascii="Arial" w:eastAsia="Arial" w:hAnsi="Arial" w:cs="Arial"/>
          <w:sz w:val="24"/>
          <w:szCs w:val="24"/>
        </w:rPr>
        <w:t xml:space="preserve">uas células normais. 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 xml:space="preserve">O LUPUS é uma doença </w:t>
      </w:r>
      <w:r w:rsidRPr="001E3CBA">
        <w:rPr>
          <w:rFonts w:ascii="Arial" w:eastAsia="Arial" w:hAnsi="Arial" w:cs="Arial"/>
          <w:b/>
          <w:sz w:val="24"/>
          <w:szCs w:val="24"/>
        </w:rPr>
        <w:t xml:space="preserve">AUTOIMUNE, NÃO CONTAGIOSA OU </w:t>
      </w:r>
      <w:proofErr w:type="gramStart"/>
      <w:r w:rsidRPr="001E3CBA">
        <w:rPr>
          <w:rFonts w:ascii="Arial" w:eastAsia="Arial" w:hAnsi="Arial" w:cs="Arial"/>
          <w:b/>
          <w:sz w:val="24"/>
          <w:szCs w:val="24"/>
        </w:rPr>
        <w:t>INFECCIOSA</w:t>
      </w:r>
      <w:proofErr w:type="gramEnd"/>
      <w:r w:rsidRPr="001E3CBA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Ocorre esporadicamente indicando que fatores genéticos e ambientais tem importante papel no desenvolvimento da doença</w:t>
      </w:r>
      <w:proofErr w:type="gramStart"/>
      <w:r w:rsidRPr="001E3CBA">
        <w:rPr>
          <w:rFonts w:ascii="Arial" w:eastAsia="Arial" w:hAnsi="Arial" w:cs="Arial"/>
          <w:sz w:val="24"/>
          <w:szCs w:val="24"/>
        </w:rPr>
        <w:t xml:space="preserve">   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proofErr w:type="gramEnd"/>
      <w:r w:rsidRPr="001E3CBA">
        <w:rPr>
          <w:rFonts w:ascii="Arial" w:eastAsia="Arial" w:hAnsi="Arial" w:cs="Arial"/>
          <w:sz w:val="24"/>
          <w:szCs w:val="24"/>
        </w:rPr>
        <w:t>Pode ser desencadeado por: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drogas</w:t>
      </w:r>
      <w:proofErr w:type="gramEnd"/>
      <w:r w:rsidRPr="001E3CBA">
        <w:rPr>
          <w:rFonts w:ascii="Arial" w:eastAsia="Arial" w:hAnsi="Arial" w:cs="Arial"/>
          <w:color w:val="000000"/>
          <w:sz w:val="24"/>
          <w:szCs w:val="24"/>
        </w:rPr>
        <w:t>, como a penicilin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>a e a sulfa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lastRenderedPageBreak/>
        <w:t>exposição</w:t>
      </w:r>
      <w:proofErr w:type="gramEnd"/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a luz solar 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infecções</w:t>
      </w:r>
      <w:proofErr w:type="gramEnd"/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e por problemas emocionais como o estresse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ALERGIAS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Algumas pessoas apresentam rações alérgicas a determinados materiais denominados ALERGENOS.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Os mais comuns são: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Alimentos (ovos, crustáceos, leite, amendoim</w:t>
      </w: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Antibióticos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Vitaminas (B e acido fólico)</w:t>
      </w:r>
    </w:p>
    <w:p w:rsidR="00462846" w:rsidRPr="001E3CBA" w:rsidRDefault="001E3CBA" w:rsidP="001E3CB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Vacinas, venenos de insetos, grãos de pólen, poeira, corantes, etc.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>A alergia é uma reação exagerada do sistema imunitário, algumas podendo ser localizadas, provocando inchaço nas pálpebras e lábios, cãibras, coceira e erupções na pele. Outras podem inclusive causar CHOQUE ANAFILATICO levando a problemas respiratórios e ca</w:t>
      </w:r>
      <w:r w:rsidRPr="001E3CBA">
        <w:rPr>
          <w:rFonts w:ascii="Arial" w:eastAsia="Arial" w:hAnsi="Arial" w:cs="Arial"/>
          <w:sz w:val="24"/>
          <w:szCs w:val="24"/>
        </w:rPr>
        <w:t>rdiovasculares, podendo levar o paciente a óbito.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  <w:r w:rsidRPr="001E3CBA">
        <w:rPr>
          <w:rFonts w:ascii="Arial" w:eastAsia="Arial" w:hAnsi="Arial" w:cs="Arial"/>
          <w:sz w:val="24"/>
          <w:szCs w:val="24"/>
        </w:rPr>
        <w:t xml:space="preserve">Os pacientes alérgicos devem consultar especialistas para se informar sobre as maneiras de evitar as reações e como proceder e caso de manifestações extremas </w:t>
      </w:r>
    </w:p>
    <w:p w:rsidR="00462846" w:rsidRPr="001E3CBA" w:rsidRDefault="001E3CBA" w:rsidP="001E3CBA">
      <w:pPr>
        <w:pStyle w:val="normal0"/>
        <w:jc w:val="both"/>
        <w:rPr>
          <w:rFonts w:ascii="Arial" w:eastAsia="Arial" w:hAnsi="Arial" w:cs="Arial"/>
          <w:b/>
          <w:sz w:val="24"/>
          <w:szCs w:val="24"/>
        </w:rPr>
      </w:pPr>
      <w:r w:rsidRPr="001E3CBA">
        <w:rPr>
          <w:rFonts w:ascii="Arial" w:eastAsia="Arial" w:hAnsi="Arial" w:cs="Arial"/>
          <w:b/>
          <w:sz w:val="24"/>
          <w:szCs w:val="24"/>
        </w:rPr>
        <w:t>De olho no tema.</w:t>
      </w:r>
    </w:p>
    <w:p w:rsidR="00462846" w:rsidRPr="001E3CBA" w:rsidRDefault="001E3CBA" w:rsidP="001E3CB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Quando uma pessoa corta a mão,</w:t>
      </w:r>
      <w:r w:rsidRPr="001E3CBA">
        <w:rPr>
          <w:rFonts w:ascii="Arial" w:eastAsia="Arial" w:hAnsi="Arial" w:cs="Arial"/>
          <w:color w:val="000000"/>
          <w:sz w:val="24"/>
          <w:szCs w:val="24"/>
        </w:rPr>
        <w:t xml:space="preserve"> a lesão na pele permite a entrada de </w:t>
      </w:r>
      <w:proofErr w:type="gramStart"/>
      <w:r w:rsidRPr="001E3CBA">
        <w:rPr>
          <w:rFonts w:ascii="Arial" w:eastAsia="Arial" w:hAnsi="Arial" w:cs="Arial"/>
          <w:color w:val="000000"/>
          <w:sz w:val="24"/>
          <w:szCs w:val="24"/>
        </w:rPr>
        <w:t>microrganismos</w:t>
      </w:r>
      <w:proofErr w:type="gramEnd"/>
    </w:p>
    <w:p w:rsidR="00462846" w:rsidRPr="001E3CBA" w:rsidRDefault="001E3CBA" w:rsidP="001E3CB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Quais são os elementos sanguíneos envolvidos no processo de coagulação do ferimento?</w:t>
      </w:r>
    </w:p>
    <w:p w:rsidR="00462846" w:rsidRPr="001E3CBA" w:rsidRDefault="00462846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462846" w:rsidRPr="001E3CBA" w:rsidRDefault="001E3CBA" w:rsidP="001E3CB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E3CBA">
        <w:rPr>
          <w:rFonts w:ascii="Arial" w:eastAsia="Arial" w:hAnsi="Arial" w:cs="Arial"/>
          <w:color w:val="000000"/>
          <w:sz w:val="24"/>
          <w:szCs w:val="24"/>
        </w:rPr>
        <w:t>Explique de que maneira o corpo realiza a defesa contra os antígenos</w:t>
      </w:r>
      <w:r w:rsidRPr="001E3CBA">
        <w:rPr>
          <w:rFonts w:ascii="Arial" w:hAnsi="Arial" w:cs="Arial"/>
          <w:color w:val="000000"/>
          <w:sz w:val="24"/>
          <w:szCs w:val="24"/>
        </w:rPr>
        <w:t>?</w:t>
      </w:r>
    </w:p>
    <w:p w:rsidR="00462846" w:rsidRPr="001E3CBA" w:rsidRDefault="00462846" w:rsidP="001E3C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62846" w:rsidRPr="001E3CBA" w:rsidRDefault="00462846" w:rsidP="001E3CBA">
      <w:pPr>
        <w:pStyle w:val="normal0"/>
        <w:jc w:val="both"/>
        <w:rPr>
          <w:rFonts w:ascii="Arial" w:eastAsia="Arial" w:hAnsi="Arial" w:cs="Arial"/>
          <w:sz w:val="24"/>
          <w:szCs w:val="24"/>
        </w:rPr>
      </w:pPr>
    </w:p>
    <w:p w:rsidR="00462846" w:rsidRPr="001E3CBA" w:rsidRDefault="001E3CBA" w:rsidP="001E3CB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1E3CBA">
        <w:rPr>
          <w:rFonts w:ascii="Arial" w:eastAsia="Arial" w:hAnsi="Arial" w:cs="Arial"/>
          <w:color w:val="000000"/>
          <w:sz w:val="24"/>
          <w:szCs w:val="24"/>
        </w:rPr>
        <w:t>Por que a vacinação é importante</w:t>
      </w:r>
      <w:r w:rsidRPr="001E3CBA">
        <w:rPr>
          <w:rFonts w:ascii="Arial" w:hAnsi="Arial" w:cs="Arial"/>
          <w:color w:val="000000"/>
          <w:sz w:val="24"/>
          <w:szCs w:val="24"/>
        </w:rPr>
        <w:t>?</w:t>
      </w:r>
    </w:p>
    <w:sectPr w:rsidR="00462846" w:rsidRPr="001E3CBA" w:rsidSect="001E3CB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EC0"/>
    <w:multiLevelType w:val="multilevel"/>
    <w:tmpl w:val="2D8CB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F39"/>
    <w:multiLevelType w:val="multilevel"/>
    <w:tmpl w:val="E5F6C4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5D1"/>
    <w:multiLevelType w:val="multilevel"/>
    <w:tmpl w:val="559C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2846"/>
    <w:rsid w:val="001E3CBA"/>
    <w:rsid w:val="0046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628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62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62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62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6284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628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62846"/>
  </w:style>
  <w:style w:type="table" w:customStyle="1" w:styleId="TableNormal">
    <w:name w:val="Table Normal"/>
    <w:rsid w:val="004628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628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628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28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28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6284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client=internal-element-cse&amp;cx=010178560479257371445:irhdoarfd3k&amp;q=https://brasilescola.uol.com.br/o-que-e/biologia/o-que-e-tecido.htm&amp;sa=U&amp;ved=2ahUKEwjbx6Opp9boAhVQI7kGHV5-BC0QFjABegQICBAB&amp;usg=AOvVaw2PCrnaKfXGBWolIMWScy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L4hZWFEQfc" TargetMode="External"/><Relationship Id="rId5" Type="http://schemas.openxmlformats.org/officeDocument/2006/relationships/hyperlink" Target="https://brasilescola.uol.com.br/biologia/sistema-imunologico-huma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2020-09-25T10:12:00Z</dcterms:created>
  <dcterms:modified xsi:type="dcterms:W3CDTF">2020-09-25T10:12:00Z</dcterms:modified>
</cp:coreProperties>
</file>