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0D0" w:rsidRDefault="008970D0" w:rsidP="008970D0">
      <w:pPr>
        <w:rPr>
          <w:rFonts w:ascii="Bodoni MT Black" w:hAnsi="Bodoni MT Black"/>
          <w:sz w:val="36"/>
          <w:szCs w:val="36"/>
        </w:rPr>
      </w:pPr>
      <w:bookmarkStart w:id="0" w:name="_GoBack"/>
      <w:bookmarkEnd w:id="0"/>
    </w:p>
    <w:p w:rsidR="008970D0" w:rsidRDefault="008970D0" w:rsidP="008970D0">
      <w:pPr>
        <w:rPr>
          <w:rFonts w:ascii="Bodoni MT Black" w:hAnsi="Bodoni MT Black"/>
          <w:sz w:val="36"/>
          <w:szCs w:val="36"/>
        </w:rPr>
      </w:pPr>
      <w:r>
        <w:rPr>
          <w:rFonts w:ascii="Bodoni MT Black" w:hAnsi="Bodoni MT Black"/>
          <w:sz w:val="36"/>
          <w:szCs w:val="36"/>
        </w:rPr>
        <w:t>Professor: Thiago Fernando Gioelo. Matéria: Geografia. Turma: 9º Ano.</w:t>
      </w:r>
    </w:p>
    <w:p w:rsidR="008970D0" w:rsidRDefault="008970D0" w:rsidP="008970D0">
      <w:pPr>
        <w:jc w:val="both"/>
      </w:pPr>
    </w:p>
    <w:p w:rsidR="008970D0" w:rsidRDefault="008970D0" w:rsidP="008970D0">
      <w:pPr>
        <w:jc w:val="both"/>
      </w:pPr>
      <w:r>
        <w:rPr>
          <w:b/>
        </w:rPr>
        <w:t>Algumas Regras:</w:t>
      </w:r>
      <w:r>
        <w:t xml:space="preserve"> O material fornecido deve ser ‘’copiado’’ no caderno, tais como textos e atividades. Após fazer a leitura do texto com atenção e responder os questionários.</w:t>
      </w:r>
    </w:p>
    <w:p w:rsidR="008970D0" w:rsidRDefault="008970D0" w:rsidP="008970D0">
      <w:pPr>
        <w:jc w:val="both"/>
      </w:pPr>
      <w:r>
        <w:t xml:space="preserve">Estarei a disposição de todos vocês (alunos), para tirarem dúvidas no whatsapp: </w:t>
      </w:r>
    </w:p>
    <w:p w:rsidR="008970D0" w:rsidRDefault="008970D0" w:rsidP="008970D0">
      <w:pPr>
        <w:jc w:val="both"/>
      </w:pPr>
      <w:r>
        <w:t>(14) 99115-9885.</w:t>
      </w:r>
    </w:p>
    <w:p w:rsidR="008970D0" w:rsidRDefault="008970D0" w:rsidP="008970D0">
      <w:pPr>
        <w:jc w:val="right"/>
        <w:rPr>
          <w:b/>
        </w:rPr>
      </w:pPr>
      <w:r>
        <w:rPr>
          <w:b/>
        </w:rPr>
        <w:t xml:space="preserve">Atenciosamente professor: Thiago </w:t>
      </w:r>
    </w:p>
    <w:p w:rsidR="008970D0" w:rsidRDefault="008970D0" w:rsidP="008970D0">
      <w:pPr>
        <w:jc w:val="both"/>
        <w:rPr>
          <w:b/>
        </w:rPr>
      </w:pPr>
    </w:p>
    <w:p w:rsidR="008970D0" w:rsidRDefault="008970D0" w:rsidP="008970D0">
      <w:pPr>
        <w:jc w:val="center"/>
        <w:rPr>
          <w:b/>
        </w:rPr>
      </w:pPr>
      <w:r>
        <w:rPr>
          <w:b/>
        </w:rPr>
        <w:t>AULA ELABORADA DO DIA 27/04 AO 01/05</w:t>
      </w:r>
    </w:p>
    <w:p w:rsidR="0093572E" w:rsidRPr="0093572E" w:rsidRDefault="0093572E" w:rsidP="0093572E"/>
    <w:p w:rsidR="0085148E" w:rsidRPr="00CF57B1" w:rsidRDefault="008C1DDD" w:rsidP="008970D0">
      <w:pPr>
        <w:pStyle w:val="Ttulo3"/>
        <w:jc w:val="center"/>
        <w:rPr>
          <w:rFonts w:ascii="Times New Roman" w:hAnsi="Times New Roman" w:cs="Times New Roman"/>
          <w:b/>
          <w:color w:val="auto"/>
        </w:rPr>
      </w:pPr>
      <w:r w:rsidRPr="00CF57B1">
        <w:rPr>
          <w:rFonts w:ascii="Times New Roman" w:hAnsi="Times New Roman" w:cs="Times New Roman"/>
          <w:b/>
          <w:color w:val="auto"/>
        </w:rPr>
        <w:t>O CONTINENTE EUROPEU</w:t>
      </w:r>
    </w:p>
    <w:p w:rsidR="008970D0" w:rsidRPr="00CF57B1" w:rsidRDefault="008970D0" w:rsidP="008970D0"/>
    <w:p w:rsidR="0093572E" w:rsidRPr="00CF57B1" w:rsidRDefault="0093572E" w:rsidP="0093572E"/>
    <w:p w:rsidR="0093572E" w:rsidRPr="00CF57B1" w:rsidRDefault="00633C22" w:rsidP="0093572E">
      <w:r w:rsidRPr="00CF57B1">
        <w:rPr>
          <w:noProof/>
        </w:rPr>
        <w:drawing>
          <wp:inline distT="0" distB="0" distL="0" distR="0">
            <wp:extent cx="5400040" cy="41611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-europ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2E" w:rsidRPr="00CF57B1" w:rsidRDefault="0093572E" w:rsidP="0093572E"/>
    <w:p w:rsidR="008C1DDD" w:rsidRPr="00CF57B1" w:rsidRDefault="008C1DDD" w:rsidP="00CF57B1">
      <w:pPr>
        <w:pStyle w:val="Primeirorecuodecorpodetexto"/>
        <w:jc w:val="both"/>
      </w:pPr>
      <w:r w:rsidRPr="00CF57B1">
        <w:t>Os países que constituem o continente europeu são diferentes entre si, não apenas nos aspectos populacional e cultural, mas também no econômico. Alguns desses países são grandes potências econômicas, enquanto outros apresentam economias menores, mas são reconhecidos por seus altos índices sociais.</w:t>
      </w:r>
    </w:p>
    <w:p w:rsidR="008C1DDD" w:rsidRPr="00CF57B1" w:rsidRDefault="008C1DDD" w:rsidP="00CF57B1">
      <w:pPr>
        <w:pStyle w:val="Primeirorecuodecorpodetexto"/>
        <w:jc w:val="both"/>
      </w:pPr>
      <w:r w:rsidRPr="00CF57B1">
        <w:t>Mesmo com bons índices econômicos e sociais de maneira geral, o continente europeu também enfrenta problemas.</w:t>
      </w:r>
    </w:p>
    <w:p w:rsidR="0093572E" w:rsidRPr="00CF57B1" w:rsidRDefault="0093572E" w:rsidP="00CF57B1">
      <w:pPr>
        <w:pStyle w:val="Primeirorecuodecorpodetexto"/>
        <w:jc w:val="both"/>
      </w:pPr>
    </w:p>
    <w:p w:rsidR="008970D0" w:rsidRPr="00CF57B1" w:rsidRDefault="008970D0" w:rsidP="00CF57B1">
      <w:pPr>
        <w:pStyle w:val="Primeirorecuodecorpodetexto"/>
        <w:jc w:val="both"/>
      </w:pPr>
    </w:p>
    <w:p w:rsidR="008C1DDD" w:rsidRPr="00CF57B1" w:rsidRDefault="008C7A61" w:rsidP="00CF57B1">
      <w:pPr>
        <w:pStyle w:val="Ttulo3"/>
        <w:jc w:val="both"/>
        <w:rPr>
          <w:rFonts w:ascii="Times New Roman" w:hAnsi="Times New Roman" w:cs="Times New Roman"/>
          <w:b/>
          <w:color w:val="auto"/>
        </w:rPr>
      </w:pPr>
      <w:r w:rsidRPr="00CF57B1">
        <w:rPr>
          <w:rFonts w:ascii="Times New Roman" w:hAnsi="Times New Roman" w:cs="Times New Roman"/>
          <w:b/>
          <w:color w:val="auto"/>
        </w:rPr>
        <w:lastRenderedPageBreak/>
        <w:t>EUROPA: QUADRO NATURAL E REGIONALIZAÇÃO</w:t>
      </w:r>
    </w:p>
    <w:p w:rsidR="0093572E" w:rsidRPr="00CF57B1" w:rsidRDefault="0093572E" w:rsidP="00CF57B1">
      <w:pPr>
        <w:jc w:val="both"/>
      </w:pPr>
    </w:p>
    <w:p w:rsidR="008C7A61" w:rsidRPr="00CF57B1" w:rsidRDefault="00D31E24" w:rsidP="00CF57B1">
      <w:pPr>
        <w:pStyle w:val="Primeirorecuodecorpodetexto"/>
        <w:jc w:val="both"/>
      </w:pPr>
      <w:r w:rsidRPr="00CF57B1">
        <w:t xml:space="preserve">Se observamos o mapa-múndi, podemos constatar que a Europa está ligada à Ásia de maneira contínua, tal qual uma grande península. Então, do ponto de vista físico, a Europa não é um continente. Fisicamente, Europa e Ásia forma a </w:t>
      </w:r>
      <w:r w:rsidRPr="00CF57B1">
        <w:rPr>
          <w:b/>
        </w:rPr>
        <w:t>Eurásia</w:t>
      </w:r>
      <w:r w:rsidRPr="00CF57B1">
        <w:t>.</w:t>
      </w:r>
    </w:p>
    <w:p w:rsidR="00D31E24" w:rsidRPr="00CF57B1" w:rsidRDefault="00D31E24" w:rsidP="00CF57B1">
      <w:pPr>
        <w:pStyle w:val="Primeirorecuodecorpodetexto"/>
        <w:jc w:val="both"/>
      </w:pPr>
      <w:r w:rsidRPr="00CF57B1">
        <w:t>Poré</w:t>
      </w:r>
      <w:r w:rsidR="0039226F" w:rsidRPr="00CF57B1">
        <w:t>m, quando estudamos os povos, costumes e as religiões, percebemos diferenças. Constatamos, que os povos europeus são muito diferentes dos povos asiáticos. A civilização europeia é ocidental, ou seja, baseada nos costumes judaico-cristãos. Os povos asiáticos como os árabes, indianos e chineses pertencem a outras civilizações baseadas nas religiões islâmicas, hinduísta e budista.</w:t>
      </w:r>
    </w:p>
    <w:p w:rsidR="0039226F" w:rsidRPr="00CF57B1" w:rsidRDefault="0039226F" w:rsidP="00CF57B1">
      <w:pPr>
        <w:pStyle w:val="Primeirorecuodecorpodetexto"/>
        <w:jc w:val="both"/>
      </w:pPr>
      <w:r w:rsidRPr="00CF57B1">
        <w:t>Embora menor que a Ásia, América e África, a Europa apresenta diversas características físicas e apresenta grandes desafios a superar quanto ao meio ambiente.</w:t>
      </w:r>
    </w:p>
    <w:p w:rsidR="0039226F" w:rsidRPr="00CF57B1" w:rsidRDefault="00287A6B" w:rsidP="00CF57B1">
      <w:pPr>
        <w:pStyle w:val="Primeirorecuodecorpodetexto"/>
        <w:jc w:val="both"/>
      </w:pPr>
      <w:r w:rsidRPr="00CF57B1">
        <w:t>O continente europeu está situado no hemisfério norte, quase totalmente na Zona Temperada, com exceção do extremo norte, localizado na Zona Polar. É possível regionalizá-lo em quatro grandes regiõ</w:t>
      </w:r>
      <w:r w:rsidR="0093572E" w:rsidRPr="00CF57B1">
        <w:t xml:space="preserve">es: </w:t>
      </w:r>
    </w:p>
    <w:p w:rsidR="0093572E" w:rsidRPr="00CF57B1" w:rsidRDefault="0093572E" w:rsidP="00CF57B1">
      <w:pPr>
        <w:pStyle w:val="Primeirorecuodecorpodetexto"/>
        <w:jc w:val="both"/>
      </w:pPr>
    </w:p>
    <w:p w:rsidR="0093572E" w:rsidRPr="00CF57B1" w:rsidRDefault="0093572E" w:rsidP="00CF57B1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CF57B1">
        <w:t>De acordo com os pontos de vista espacial e econômico, podemos dividir o continente em: </w:t>
      </w:r>
      <w:hyperlink r:id="rId6" w:tooltip="Europa Ocidental" w:history="1">
        <w:r w:rsidRPr="00CF57B1">
          <w:rPr>
            <w:rStyle w:val="Hyperlink"/>
            <w:rFonts w:eastAsiaTheme="majorEastAsia"/>
            <w:color w:val="auto"/>
          </w:rPr>
          <w:t>Europa Ocidental</w:t>
        </w:r>
      </w:hyperlink>
      <w:r w:rsidRPr="00CF57B1">
        <w:t>, </w:t>
      </w:r>
      <w:hyperlink r:id="rId7" w:tooltip="Europa Setentrional" w:history="1">
        <w:r w:rsidRPr="00CF57B1">
          <w:rPr>
            <w:rStyle w:val="Hyperlink"/>
            <w:rFonts w:eastAsiaTheme="majorEastAsia"/>
            <w:color w:val="auto"/>
          </w:rPr>
          <w:t>Europa Setentrional</w:t>
        </w:r>
      </w:hyperlink>
      <w:r w:rsidRPr="00CF57B1">
        <w:t>, </w:t>
      </w:r>
      <w:hyperlink r:id="rId8" w:tooltip="Europa centro-oriental" w:history="1">
        <w:r w:rsidRPr="00CF57B1">
          <w:rPr>
            <w:rStyle w:val="Hyperlink"/>
            <w:rFonts w:eastAsiaTheme="majorEastAsia"/>
            <w:color w:val="auto"/>
          </w:rPr>
          <w:t>Europa Centro-Oriental</w:t>
        </w:r>
      </w:hyperlink>
      <w:r w:rsidRPr="00CF57B1">
        <w:t> e </w:t>
      </w:r>
      <w:hyperlink r:id="rId9" w:tooltip="Europa Meridional" w:history="1">
        <w:r w:rsidRPr="00CF57B1">
          <w:rPr>
            <w:rStyle w:val="Hyperlink"/>
            <w:rFonts w:eastAsiaTheme="majorEastAsia"/>
            <w:color w:val="auto"/>
          </w:rPr>
          <w:t>Europa Meridional</w:t>
        </w:r>
      </w:hyperlink>
      <w:r w:rsidRPr="00CF57B1">
        <w:t>. Sendo:</w:t>
      </w:r>
    </w:p>
    <w:p w:rsidR="003D4C71" w:rsidRPr="00CF57B1" w:rsidRDefault="003D4C71" w:rsidP="00CF57B1">
      <w:pPr>
        <w:pStyle w:val="NormalWeb"/>
        <w:shd w:val="clear" w:color="auto" w:fill="FFFFFF"/>
        <w:spacing w:before="120" w:beforeAutospacing="0" w:after="120" w:afterAutospacing="0"/>
        <w:jc w:val="both"/>
      </w:pPr>
    </w:p>
    <w:p w:rsidR="003D4C71" w:rsidRPr="00CF57B1" w:rsidRDefault="003D4C71" w:rsidP="00CF57B1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CF57B1">
        <w:rPr>
          <w:noProof/>
        </w:rPr>
        <w:drawing>
          <wp:inline distT="0" distB="0" distL="0" distR="0">
            <wp:extent cx="5813425" cy="3759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visão region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224" cy="3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2E" w:rsidRPr="00CF57B1" w:rsidRDefault="007A7331" w:rsidP="00CF57B1">
      <w:pPr>
        <w:numPr>
          <w:ilvl w:val="0"/>
          <w:numId w:val="1"/>
        </w:numPr>
        <w:shd w:val="clear" w:color="auto" w:fill="FFFFFF"/>
        <w:spacing w:before="100" w:beforeAutospacing="1" w:after="24"/>
        <w:ind w:left="384"/>
        <w:jc w:val="both"/>
      </w:pPr>
      <w:hyperlink r:id="rId11" w:tooltip="Europa Ocidental" w:history="1">
        <w:r w:rsidR="0093572E" w:rsidRPr="00CF57B1">
          <w:rPr>
            <w:rStyle w:val="Hyperlink"/>
            <w:rFonts w:eastAsiaTheme="majorEastAsia"/>
            <w:b/>
            <w:bCs/>
            <w:color w:val="auto"/>
          </w:rPr>
          <w:t>Europa Ocidental</w:t>
        </w:r>
      </w:hyperlink>
      <w:r w:rsidR="0093572E" w:rsidRPr="00CF57B1">
        <w:t>: região que abrange alguns dos chamados países atlânticos, ou seja, banhados pelo </w:t>
      </w:r>
      <w:hyperlink r:id="rId12" w:tooltip="Oceano Atlântico" w:history="1">
        <w:r w:rsidR="0093572E" w:rsidRPr="00CF57B1">
          <w:rPr>
            <w:rStyle w:val="Hyperlink"/>
            <w:rFonts w:eastAsiaTheme="majorEastAsia"/>
            <w:color w:val="auto"/>
          </w:rPr>
          <w:t>oceano Atlântico</w:t>
        </w:r>
      </w:hyperlink>
      <w:r w:rsidR="0093572E" w:rsidRPr="00CF57B1">
        <w:t> (</w:t>
      </w:r>
      <w:hyperlink r:id="rId13" w:tooltip="Reino Unido" w:history="1">
        <w:r w:rsidR="0093572E" w:rsidRPr="00CF57B1">
          <w:rPr>
            <w:rStyle w:val="Hyperlink"/>
            <w:rFonts w:eastAsiaTheme="majorEastAsia"/>
            <w:color w:val="auto"/>
          </w:rPr>
          <w:t>Reino Unido</w:t>
        </w:r>
      </w:hyperlink>
      <w:r w:rsidR="0093572E" w:rsidRPr="00CF57B1">
        <w:t>, </w:t>
      </w:r>
      <w:hyperlink r:id="rId14" w:tooltip="Irlanda" w:history="1">
        <w:r w:rsidR="0093572E" w:rsidRPr="00CF57B1">
          <w:rPr>
            <w:rStyle w:val="Hyperlink"/>
            <w:rFonts w:eastAsiaTheme="majorEastAsia"/>
            <w:color w:val="auto"/>
          </w:rPr>
          <w:t>Irlanda</w:t>
        </w:r>
      </w:hyperlink>
      <w:r w:rsidR="0093572E" w:rsidRPr="00CF57B1">
        <w:t> e </w:t>
      </w:r>
      <w:hyperlink r:id="rId15" w:tooltip="França" w:history="1">
        <w:r w:rsidR="0093572E" w:rsidRPr="00CF57B1">
          <w:rPr>
            <w:rStyle w:val="Hyperlink"/>
            <w:rFonts w:eastAsiaTheme="majorEastAsia"/>
            <w:color w:val="auto"/>
          </w:rPr>
          <w:t>França</w:t>
        </w:r>
      </w:hyperlink>
      <w:r w:rsidR="0093572E" w:rsidRPr="00CF57B1">
        <w:t>); os que mantêm relação direta com o Atlântico através do </w:t>
      </w:r>
      <w:hyperlink r:id="rId16" w:tooltip="Mar do Norte" w:history="1">
        <w:r w:rsidR="0093572E" w:rsidRPr="00CF57B1">
          <w:rPr>
            <w:rStyle w:val="Hyperlink"/>
            <w:rFonts w:eastAsiaTheme="majorEastAsia"/>
            <w:color w:val="auto"/>
          </w:rPr>
          <w:t>mar do Norte</w:t>
        </w:r>
      </w:hyperlink>
      <w:r w:rsidR="0093572E" w:rsidRPr="00CF57B1">
        <w:t>: </w:t>
      </w:r>
      <w:hyperlink r:id="rId17" w:tooltip="Países Baixos" w:history="1">
        <w:r w:rsidR="0093572E" w:rsidRPr="00CF57B1">
          <w:rPr>
            <w:rStyle w:val="Hyperlink"/>
            <w:rFonts w:eastAsiaTheme="majorEastAsia"/>
            <w:color w:val="auto"/>
          </w:rPr>
          <w:t>Países Baixos</w:t>
        </w:r>
      </w:hyperlink>
      <w:r w:rsidR="0093572E" w:rsidRPr="00CF57B1">
        <w:t>, </w:t>
      </w:r>
      <w:hyperlink r:id="rId18" w:tooltip="Bélgica" w:history="1">
        <w:r w:rsidR="0093572E" w:rsidRPr="00CF57B1">
          <w:rPr>
            <w:rStyle w:val="Hyperlink"/>
            <w:rFonts w:eastAsiaTheme="majorEastAsia"/>
            <w:color w:val="auto"/>
          </w:rPr>
          <w:t>Bélgica</w:t>
        </w:r>
      </w:hyperlink>
      <w:r w:rsidR="0093572E" w:rsidRPr="00CF57B1">
        <w:t> e </w:t>
      </w:r>
      <w:hyperlink r:id="rId19" w:tooltip="Alemanha" w:history="1">
        <w:r w:rsidR="0093572E" w:rsidRPr="00CF57B1">
          <w:rPr>
            <w:rStyle w:val="Hyperlink"/>
            <w:rFonts w:eastAsiaTheme="majorEastAsia"/>
            <w:color w:val="auto"/>
          </w:rPr>
          <w:t>Alemanha</w:t>
        </w:r>
      </w:hyperlink>
      <w:r w:rsidR="0093572E" w:rsidRPr="00CF57B1">
        <w:t>; e os países sem saída para o mar, mas que estão direta ou indiretamente vinculados ao Ocidente (</w:t>
      </w:r>
      <w:hyperlink r:id="rId20" w:tooltip="Áustria" w:history="1">
        <w:r w:rsidR="0093572E" w:rsidRPr="00CF57B1">
          <w:rPr>
            <w:rStyle w:val="Hyperlink"/>
            <w:rFonts w:eastAsiaTheme="majorEastAsia"/>
            <w:color w:val="auto"/>
          </w:rPr>
          <w:t>Áustria</w:t>
        </w:r>
      </w:hyperlink>
      <w:r w:rsidR="0093572E" w:rsidRPr="00CF57B1">
        <w:t>, </w:t>
      </w:r>
      <w:hyperlink r:id="rId21" w:tooltip="Suíça" w:history="1">
        <w:r w:rsidR="0093572E" w:rsidRPr="00CF57B1">
          <w:rPr>
            <w:rStyle w:val="Hyperlink"/>
            <w:rFonts w:eastAsiaTheme="majorEastAsia"/>
            <w:color w:val="auto"/>
          </w:rPr>
          <w:t>Suíça</w:t>
        </w:r>
      </w:hyperlink>
      <w:r w:rsidR="0093572E" w:rsidRPr="00CF57B1">
        <w:t>, </w:t>
      </w:r>
      <w:hyperlink r:id="rId22" w:tooltip="Luxemburgo" w:history="1">
        <w:r w:rsidR="0093572E" w:rsidRPr="00CF57B1">
          <w:rPr>
            <w:rStyle w:val="Hyperlink"/>
            <w:rFonts w:eastAsiaTheme="majorEastAsia"/>
            <w:color w:val="auto"/>
          </w:rPr>
          <w:t>Luxemburgo</w:t>
        </w:r>
      </w:hyperlink>
      <w:r w:rsidR="0093572E" w:rsidRPr="00CF57B1">
        <w:t> e </w:t>
      </w:r>
      <w:hyperlink r:id="rId23" w:tooltip="Liechtenstein" w:history="1">
        <w:r w:rsidR="0093572E" w:rsidRPr="00CF57B1">
          <w:rPr>
            <w:rStyle w:val="Hyperlink"/>
            <w:rFonts w:eastAsiaTheme="majorEastAsia"/>
            <w:color w:val="auto"/>
          </w:rPr>
          <w:t>Liechtenstein</w:t>
        </w:r>
      </w:hyperlink>
      <w:r w:rsidR="0093572E" w:rsidRPr="00CF57B1">
        <w:t>).</w:t>
      </w:r>
    </w:p>
    <w:p w:rsidR="0093572E" w:rsidRPr="00CF57B1" w:rsidRDefault="007A7331" w:rsidP="00CF57B1">
      <w:pPr>
        <w:numPr>
          <w:ilvl w:val="0"/>
          <w:numId w:val="1"/>
        </w:numPr>
        <w:shd w:val="clear" w:color="auto" w:fill="FFFFFF"/>
        <w:spacing w:before="100" w:beforeAutospacing="1" w:after="24"/>
        <w:ind w:left="384"/>
        <w:jc w:val="both"/>
      </w:pPr>
      <w:hyperlink r:id="rId24" w:tooltip="Europa Setentrional" w:history="1">
        <w:r w:rsidR="0093572E" w:rsidRPr="00CF57B1">
          <w:rPr>
            <w:rStyle w:val="Hyperlink"/>
            <w:rFonts w:eastAsiaTheme="majorEastAsia"/>
            <w:b/>
            <w:bCs/>
            <w:color w:val="auto"/>
          </w:rPr>
          <w:t>Europa Setentrional</w:t>
        </w:r>
      </w:hyperlink>
      <w:r w:rsidR="0093572E" w:rsidRPr="00CF57B1">
        <w:t>: região que engloba a </w:t>
      </w:r>
      <w:hyperlink r:id="rId25" w:tooltip="Noruega" w:history="1">
        <w:r w:rsidR="0093572E" w:rsidRPr="00CF57B1">
          <w:rPr>
            <w:rStyle w:val="Hyperlink"/>
            <w:rFonts w:eastAsiaTheme="majorEastAsia"/>
            <w:color w:val="auto"/>
          </w:rPr>
          <w:t>Noruega</w:t>
        </w:r>
      </w:hyperlink>
      <w:r w:rsidR="0093572E" w:rsidRPr="00CF57B1">
        <w:t> e a </w:t>
      </w:r>
      <w:hyperlink r:id="rId26" w:tooltip="Suécia" w:history="1">
        <w:r w:rsidR="0093572E" w:rsidRPr="00CF57B1">
          <w:rPr>
            <w:rStyle w:val="Hyperlink"/>
            <w:rFonts w:eastAsiaTheme="majorEastAsia"/>
            <w:color w:val="auto"/>
          </w:rPr>
          <w:t>Suécia</w:t>
        </w:r>
      </w:hyperlink>
      <w:r w:rsidR="0093572E" w:rsidRPr="00CF57B1">
        <w:t>, localizadas na </w:t>
      </w:r>
      <w:hyperlink r:id="rId27" w:tooltip="Península Escandinava" w:history="1">
        <w:r w:rsidR="0093572E" w:rsidRPr="00CF57B1">
          <w:rPr>
            <w:rStyle w:val="Hyperlink"/>
            <w:rFonts w:eastAsiaTheme="majorEastAsia"/>
            <w:color w:val="auto"/>
          </w:rPr>
          <w:t>península Escandinava</w:t>
        </w:r>
      </w:hyperlink>
      <w:r w:rsidR="0093572E" w:rsidRPr="00CF57B1">
        <w:t>, além da </w:t>
      </w:r>
      <w:hyperlink r:id="rId28" w:tooltip="Finlândia" w:history="1">
        <w:r w:rsidR="0093572E" w:rsidRPr="00CF57B1">
          <w:rPr>
            <w:rStyle w:val="Hyperlink"/>
            <w:rFonts w:eastAsiaTheme="majorEastAsia"/>
            <w:color w:val="auto"/>
          </w:rPr>
          <w:t>Finlândia</w:t>
        </w:r>
      </w:hyperlink>
      <w:r w:rsidR="0093572E" w:rsidRPr="00CF57B1">
        <w:t>, </w:t>
      </w:r>
      <w:hyperlink r:id="rId29" w:tooltip="Islândia" w:history="1">
        <w:r w:rsidR="0093572E" w:rsidRPr="00CF57B1">
          <w:rPr>
            <w:rStyle w:val="Hyperlink"/>
            <w:rFonts w:eastAsiaTheme="majorEastAsia"/>
            <w:color w:val="auto"/>
          </w:rPr>
          <w:t>Islândia</w:t>
        </w:r>
      </w:hyperlink>
      <w:r w:rsidR="0093572E" w:rsidRPr="00CF57B1">
        <w:t> e </w:t>
      </w:r>
      <w:hyperlink r:id="rId30" w:tooltip="Dinamarca" w:history="1">
        <w:r w:rsidR="0093572E" w:rsidRPr="00CF57B1">
          <w:rPr>
            <w:rStyle w:val="Hyperlink"/>
            <w:rFonts w:eastAsiaTheme="majorEastAsia"/>
            <w:color w:val="auto"/>
          </w:rPr>
          <w:t>Dinamarca</w:t>
        </w:r>
      </w:hyperlink>
      <w:r w:rsidR="0093572E" w:rsidRPr="00CF57B1">
        <w:t>; abrange também a </w:t>
      </w:r>
      <w:hyperlink r:id="rId31" w:tooltip="Estônia" w:history="1">
        <w:r w:rsidR="0093572E" w:rsidRPr="00CF57B1">
          <w:rPr>
            <w:rStyle w:val="Hyperlink"/>
            <w:rFonts w:eastAsiaTheme="majorEastAsia"/>
            <w:color w:val="auto"/>
          </w:rPr>
          <w:t>Estônia</w:t>
        </w:r>
      </w:hyperlink>
      <w:r w:rsidR="0093572E" w:rsidRPr="00CF57B1">
        <w:t>, </w:t>
      </w:r>
      <w:hyperlink r:id="rId32" w:tooltip="Letônia" w:history="1">
        <w:r w:rsidR="0093572E" w:rsidRPr="00CF57B1">
          <w:rPr>
            <w:rStyle w:val="Hyperlink"/>
            <w:rFonts w:eastAsiaTheme="majorEastAsia"/>
            <w:color w:val="auto"/>
          </w:rPr>
          <w:t>Letônia</w:t>
        </w:r>
      </w:hyperlink>
      <w:r w:rsidR="0093572E" w:rsidRPr="00CF57B1">
        <w:t> e </w:t>
      </w:r>
      <w:hyperlink r:id="rId33" w:tooltip="Lituânia" w:history="1">
        <w:r w:rsidR="0093572E" w:rsidRPr="00CF57B1">
          <w:rPr>
            <w:rStyle w:val="Hyperlink"/>
            <w:rFonts w:eastAsiaTheme="majorEastAsia"/>
            <w:color w:val="auto"/>
          </w:rPr>
          <w:t>Lituânia</w:t>
        </w:r>
      </w:hyperlink>
      <w:r w:rsidR="0093572E" w:rsidRPr="00CF57B1">
        <w:t>, que a partir de 1990 se tornaram independentes da então </w:t>
      </w:r>
      <w:hyperlink r:id="rId34" w:tooltip="União Soviética" w:history="1">
        <w:r w:rsidR="0093572E" w:rsidRPr="00CF57B1">
          <w:rPr>
            <w:rStyle w:val="Hyperlink"/>
            <w:rFonts w:eastAsiaTheme="majorEastAsia"/>
            <w:color w:val="auto"/>
          </w:rPr>
          <w:t>União Soviética</w:t>
        </w:r>
      </w:hyperlink>
      <w:r w:rsidR="0093572E" w:rsidRPr="00CF57B1">
        <w:t>. A inclusão desses países na região justifica-se por motivos económicos e pela sua proximidade étnica e cultural com os finlandeses.</w:t>
      </w:r>
    </w:p>
    <w:p w:rsidR="0093572E" w:rsidRPr="00CF57B1" w:rsidRDefault="007A7331" w:rsidP="00CF57B1">
      <w:pPr>
        <w:numPr>
          <w:ilvl w:val="0"/>
          <w:numId w:val="1"/>
        </w:numPr>
        <w:shd w:val="clear" w:color="auto" w:fill="FFFFFF"/>
        <w:spacing w:before="100" w:beforeAutospacing="1" w:after="24"/>
        <w:ind w:left="384"/>
        <w:jc w:val="both"/>
      </w:pPr>
      <w:hyperlink r:id="rId35" w:tooltip="Europa centro-oriental" w:history="1">
        <w:r w:rsidR="0093572E" w:rsidRPr="00CF57B1">
          <w:rPr>
            <w:rStyle w:val="Hyperlink"/>
            <w:rFonts w:eastAsiaTheme="majorEastAsia"/>
            <w:b/>
            <w:bCs/>
            <w:color w:val="auto"/>
          </w:rPr>
          <w:t>Europa Centro-Oriental</w:t>
        </w:r>
      </w:hyperlink>
      <w:r w:rsidR="0093572E" w:rsidRPr="00CF57B1">
        <w:t>: É formada pelo conjunto dos antigos países socialistas do Leste - </w:t>
      </w:r>
      <w:hyperlink r:id="rId36" w:tooltip="Polônia" w:history="1">
        <w:r w:rsidR="0093572E" w:rsidRPr="00CF57B1">
          <w:rPr>
            <w:rStyle w:val="Hyperlink"/>
            <w:rFonts w:eastAsiaTheme="majorEastAsia"/>
            <w:color w:val="auto"/>
          </w:rPr>
          <w:t>Polónia</w:t>
        </w:r>
      </w:hyperlink>
      <w:r w:rsidR="0093572E" w:rsidRPr="00CF57B1">
        <w:t>, </w:t>
      </w:r>
      <w:hyperlink r:id="rId37" w:tooltip="República Tcheca" w:history="1">
        <w:r w:rsidR="0093572E" w:rsidRPr="00CF57B1">
          <w:rPr>
            <w:rStyle w:val="Hyperlink"/>
            <w:rFonts w:eastAsiaTheme="majorEastAsia"/>
            <w:color w:val="auto"/>
          </w:rPr>
          <w:t>República Checa</w:t>
        </w:r>
      </w:hyperlink>
      <w:r w:rsidR="0093572E" w:rsidRPr="00CF57B1">
        <w:t>, </w:t>
      </w:r>
      <w:hyperlink r:id="rId38" w:tooltip="Eslováquia" w:history="1">
        <w:r w:rsidR="0093572E" w:rsidRPr="00CF57B1">
          <w:rPr>
            <w:rStyle w:val="Hyperlink"/>
            <w:rFonts w:eastAsiaTheme="majorEastAsia"/>
            <w:color w:val="auto"/>
          </w:rPr>
          <w:t>Eslováquia</w:t>
        </w:r>
      </w:hyperlink>
      <w:r w:rsidR="0093572E" w:rsidRPr="00CF57B1">
        <w:t>, </w:t>
      </w:r>
      <w:hyperlink r:id="rId39" w:tooltip="Hungria" w:history="1">
        <w:r w:rsidR="0093572E" w:rsidRPr="00CF57B1">
          <w:rPr>
            <w:rStyle w:val="Hyperlink"/>
            <w:rFonts w:eastAsiaTheme="majorEastAsia"/>
            <w:color w:val="auto"/>
          </w:rPr>
          <w:t>Hungria</w:t>
        </w:r>
      </w:hyperlink>
      <w:r w:rsidR="0093572E" w:rsidRPr="00CF57B1">
        <w:t>, </w:t>
      </w:r>
      <w:hyperlink r:id="rId40" w:tooltip="Romênia" w:history="1">
        <w:r w:rsidR="0093572E" w:rsidRPr="00CF57B1">
          <w:rPr>
            <w:rStyle w:val="Hyperlink"/>
            <w:rFonts w:eastAsiaTheme="majorEastAsia"/>
            <w:color w:val="auto"/>
          </w:rPr>
          <w:t>Roménia</w:t>
        </w:r>
      </w:hyperlink>
      <w:r w:rsidR="0093572E" w:rsidRPr="00CF57B1">
        <w:t>, </w:t>
      </w:r>
      <w:hyperlink r:id="rId41" w:tooltip="Bulgária" w:history="1">
        <w:r w:rsidR="0093572E" w:rsidRPr="00CF57B1">
          <w:rPr>
            <w:rStyle w:val="Hyperlink"/>
            <w:rFonts w:eastAsiaTheme="majorEastAsia"/>
            <w:color w:val="auto"/>
          </w:rPr>
          <w:t>Bulgária</w:t>
        </w:r>
      </w:hyperlink>
      <w:r w:rsidR="0093572E" w:rsidRPr="00CF57B1">
        <w:t>, </w:t>
      </w:r>
      <w:hyperlink r:id="rId42" w:tooltip="Albânia" w:history="1">
        <w:r w:rsidR="0093572E" w:rsidRPr="00CF57B1">
          <w:rPr>
            <w:rStyle w:val="Hyperlink"/>
            <w:rFonts w:eastAsiaTheme="majorEastAsia"/>
            <w:color w:val="auto"/>
          </w:rPr>
          <w:t>Albânia</w:t>
        </w:r>
      </w:hyperlink>
      <w:r w:rsidR="0093572E" w:rsidRPr="00CF57B1">
        <w:t>, </w:t>
      </w:r>
      <w:hyperlink r:id="rId43" w:tooltip="Sérvia" w:history="1">
        <w:r w:rsidR="0093572E" w:rsidRPr="00CF57B1">
          <w:rPr>
            <w:rStyle w:val="Hyperlink"/>
            <w:rFonts w:eastAsiaTheme="majorEastAsia"/>
            <w:color w:val="auto"/>
          </w:rPr>
          <w:t>Sérvia</w:t>
        </w:r>
      </w:hyperlink>
      <w:r w:rsidR="0093572E" w:rsidRPr="00CF57B1">
        <w:t>, </w:t>
      </w:r>
      <w:hyperlink r:id="rId44" w:tooltip="Montenegro" w:history="1">
        <w:r w:rsidR="0093572E" w:rsidRPr="00CF57B1">
          <w:rPr>
            <w:rStyle w:val="Hyperlink"/>
            <w:rFonts w:eastAsiaTheme="majorEastAsia"/>
            <w:color w:val="auto"/>
          </w:rPr>
          <w:t>Montenegro</w:t>
        </w:r>
      </w:hyperlink>
      <w:r w:rsidR="0093572E" w:rsidRPr="00CF57B1">
        <w:t>, </w:t>
      </w:r>
      <w:hyperlink r:id="rId45" w:tooltip="Kosovo" w:history="1">
        <w:r w:rsidR="0093572E" w:rsidRPr="00CF57B1">
          <w:rPr>
            <w:rStyle w:val="Hyperlink"/>
            <w:rFonts w:eastAsiaTheme="majorEastAsia"/>
            <w:color w:val="auto"/>
          </w:rPr>
          <w:t>Kosovo</w:t>
        </w:r>
      </w:hyperlink>
      <w:r w:rsidR="0093572E" w:rsidRPr="00CF57B1">
        <w:t>, </w:t>
      </w:r>
      <w:hyperlink r:id="rId46" w:tooltip="Eslovênia" w:history="1">
        <w:r w:rsidR="0093572E" w:rsidRPr="00CF57B1">
          <w:rPr>
            <w:rStyle w:val="Hyperlink"/>
            <w:rFonts w:eastAsiaTheme="majorEastAsia"/>
            <w:color w:val="auto"/>
          </w:rPr>
          <w:t>Eslovénia</w:t>
        </w:r>
      </w:hyperlink>
      <w:r w:rsidR="0093572E" w:rsidRPr="00CF57B1">
        <w:t>, </w:t>
      </w:r>
      <w:hyperlink r:id="rId47" w:tooltip="Croácia" w:history="1">
        <w:r w:rsidR="0093572E" w:rsidRPr="00CF57B1">
          <w:rPr>
            <w:rStyle w:val="Hyperlink"/>
            <w:rFonts w:eastAsiaTheme="majorEastAsia"/>
            <w:color w:val="auto"/>
          </w:rPr>
          <w:t>Croácia</w:t>
        </w:r>
      </w:hyperlink>
      <w:r w:rsidR="0093572E" w:rsidRPr="00CF57B1">
        <w:t>, </w:t>
      </w:r>
      <w:hyperlink r:id="rId48" w:tooltip="Bósnia e Herzegovina" w:history="1">
        <w:r w:rsidR="0093572E" w:rsidRPr="00CF57B1">
          <w:rPr>
            <w:rStyle w:val="Hyperlink"/>
            <w:rFonts w:eastAsiaTheme="majorEastAsia"/>
            <w:color w:val="auto"/>
          </w:rPr>
          <w:t>Bósnia e Herzegovina</w:t>
        </w:r>
      </w:hyperlink>
      <w:r w:rsidR="0093572E" w:rsidRPr="00CF57B1">
        <w:t> e </w:t>
      </w:r>
      <w:hyperlink r:id="rId49" w:tooltip="Macedónia do Norte" w:history="1">
        <w:r w:rsidR="0093572E" w:rsidRPr="00CF57B1">
          <w:rPr>
            <w:rStyle w:val="Hyperlink"/>
            <w:rFonts w:eastAsiaTheme="majorEastAsia"/>
            <w:color w:val="auto"/>
          </w:rPr>
          <w:t>Macedónia do Norte</w:t>
        </w:r>
      </w:hyperlink>
      <w:r w:rsidR="0093572E" w:rsidRPr="00CF57B1">
        <w:t> - e pelas repúblicas que constituíam a antiga </w:t>
      </w:r>
      <w:hyperlink r:id="rId50" w:tooltip="União Soviética" w:history="1">
        <w:r w:rsidR="0093572E" w:rsidRPr="00CF57B1">
          <w:rPr>
            <w:rStyle w:val="Hyperlink"/>
            <w:rFonts w:eastAsiaTheme="majorEastAsia"/>
            <w:color w:val="auto"/>
          </w:rPr>
          <w:t>União Soviética</w:t>
        </w:r>
      </w:hyperlink>
      <w:r w:rsidR="0093572E" w:rsidRPr="00CF57B1">
        <w:t>, em sua parte europeia: </w:t>
      </w:r>
      <w:hyperlink r:id="rId51" w:tooltip="Bielorrússia" w:history="1">
        <w:r w:rsidR="0093572E" w:rsidRPr="00CF57B1">
          <w:rPr>
            <w:rStyle w:val="Hyperlink"/>
            <w:rFonts w:eastAsiaTheme="majorEastAsia"/>
            <w:color w:val="auto"/>
          </w:rPr>
          <w:t>Bielorrússia</w:t>
        </w:r>
      </w:hyperlink>
      <w:r w:rsidR="0093572E" w:rsidRPr="00CF57B1">
        <w:t>, </w:t>
      </w:r>
      <w:hyperlink r:id="rId52" w:tooltip="Ucrânia" w:history="1">
        <w:r w:rsidR="0093572E" w:rsidRPr="00CF57B1">
          <w:rPr>
            <w:rStyle w:val="Hyperlink"/>
            <w:rFonts w:eastAsiaTheme="majorEastAsia"/>
            <w:color w:val="auto"/>
          </w:rPr>
          <w:t>Ucrânia</w:t>
        </w:r>
      </w:hyperlink>
      <w:r w:rsidR="0093572E" w:rsidRPr="00CF57B1">
        <w:t>, </w:t>
      </w:r>
      <w:hyperlink r:id="rId53" w:tooltip="Moldávia" w:history="1">
        <w:r w:rsidR="0093572E" w:rsidRPr="00CF57B1">
          <w:rPr>
            <w:rStyle w:val="Hyperlink"/>
            <w:rFonts w:eastAsiaTheme="majorEastAsia"/>
            <w:color w:val="auto"/>
          </w:rPr>
          <w:t>Moldávia</w:t>
        </w:r>
      </w:hyperlink>
      <w:r w:rsidR="0093572E" w:rsidRPr="00CF57B1">
        <w:t>, </w:t>
      </w:r>
      <w:hyperlink r:id="rId54" w:tooltip="Geórgia" w:history="1">
        <w:r w:rsidR="0093572E" w:rsidRPr="00CF57B1">
          <w:rPr>
            <w:rStyle w:val="Hyperlink"/>
            <w:rFonts w:eastAsiaTheme="majorEastAsia"/>
            <w:color w:val="auto"/>
          </w:rPr>
          <w:t>Geórgia</w:t>
        </w:r>
      </w:hyperlink>
      <w:r w:rsidR="0093572E" w:rsidRPr="00CF57B1">
        <w:t>, </w:t>
      </w:r>
      <w:hyperlink r:id="rId55" w:tooltip="Armênia" w:history="1">
        <w:r w:rsidR="0093572E" w:rsidRPr="00CF57B1">
          <w:rPr>
            <w:rStyle w:val="Hyperlink"/>
            <w:rFonts w:eastAsiaTheme="majorEastAsia"/>
            <w:color w:val="auto"/>
          </w:rPr>
          <w:t>Arménia</w:t>
        </w:r>
      </w:hyperlink>
      <w:r w:rsidR="0093572E" w:rsidRPr="00CF57B1">
        <w:t>, </w:t>
      </w:r>
      <w:hyperlink r:id="rId56" w:tooltip="Azerbaijão" w:history="1">
        <w:r w:rsidR="0093572E" w:rsidRPr="00CF57B1">
          <w:rPr>
            <w:rStyle w:val="Hyperlink"/>
            <w:rFonts w:eastAsiaTheme="majorEastAsia"/>
            <w:color w:val="auto"/>
          </w:rPr>
          <w:t>Azerbaijão</w:t>
        </w:r>
      </w:hyperlink>
      <w:r w:rsidR="0093572E" w:rsidRPr="00CF57B1">
        <w:t> e a </w:t>
      </w:r>
      <w:hyperlink r:id="rId57" w:tooltip="Rússia Europeia" w:history="1">
        <w:r w:rsidR="0093572E" w:rsidRPr="00CF57B1">
          <w:rPr>
            <w:rStyle w:val="Hyperlink"/>
            <w:rFonts w:eastAsiaTheme="majorEastAsia"/>
            <w:color w:val="auto"/>
          </w:rPr>
          <w:t>Rússia Europeia</w:t>
        </w:r>
      </w:hyperlink>
      <w:r w:rsidR="0093572E" w:rsidRPr="00CF57B1">
        <w:t>.</w:t>
      </w:r>
    </w:p>
    <w:p w:rsidR="0093572E" w:rsidRPr="00CF57B1" w:rsidRDefault="007A7331" w:rsidP="00CF57B1">
      <w:pPr>
        <w:numPr>
          <w:ilvl w:val="0"/>
          <w:numId w:val="1"/>
        </w:numPr>
        <w:shd w:val="clear" w:color="auto" w:fill="FFFFFF"/>
        <w:spacing w:before="100" w:beforeAutospacing="1" w:after="24"/>
        <w:ind w:left="384"/>
        <w:jc w:val="both"/>
      </w:pPr>
      <w:hyperlink r:id="rId58" w:tooltip="Europa Meridional" w:history="1">
        <w:r w:rsidR="0093572E" w:rsidRPr="00CF57B1">
          <w:rPr>
            <w:rStyle w:val="Hyperlink"/>
            <w:rFonts w:eastAsiaTheme="majorEastAsia"/>
            <w:b/>
            <w:bCs/>
            <w:color w:val="auto"/>
          </w:rPr>
          <w:t>Europa Meridional</w:t>
        </w:r>
      </w:hyperlink>
      <w:r w:rsidR="0093572E" w:rsidRPr="00CF57B1">
        <w:t>: região que, também chamada de mediterrânea, compreende os países situados no sul do continente, quase todos banhados pelo mar Mediterrâneo: </w:t>
      </w:r>
      <w:hyperlink r:id="rId59" w:tooltip="Portugal" w:history="1">
        <w:r w:rsidR="0093572E" w:rsidRPr="00CF57B1">
          <w:rPr>
            <w:rStyle w:val="Hyperlink"/>
            <w:rFonts w:eastAsiaTheme="majorEastAsia"/>
            <w:color w:val="auto"/>
          </w:rPr>
          <w:t>Portugal</w:t>
        </w:r>
      </w:hyperlink>
      <w:r w:rsidR="0093572E" w:rsidRPr="00CF57B1">
        <w:t>, </w:t>
      </w:r>
      <w:hyperlink r:id="rId60" w:tooltip="Espanha" w:history="1">
        <w:r w:rsidR="0093572E" w:rsidRPr="00CF57B1">
          <w:rPr>
            <w:rStyle w:val="Hyperlink"/>
            <w:rFonts w:eastAsiaTheme="majorEastAsia"/>
            <w:color w:val="auto"/>
          </w:rPr>
          <w:t>Espanha</w:t>
        </w:r>
      </w:hyperlink>
      <w:r w:rsidR="0093572E" w:rsidRPr="00CF57B1">
        <w:t>, </w:t>
      </w:r>
      <w:hyperlink r:id="rId61" w:tooltip="Itália" w:history="1">
        <w:r w:rsidR="0093572E" w:rsidRPr="00CF57B1">
          <w:rPr>
            <w:rStyle w:val="Hyperlink"/>
            <w:rFonts w:eastAsiaTheme="majorEastAsia"/>
            <w:color w:val="auto"/>
          </w:rPr>
          <w:t>Itália</w:t>
        </w:r>
      </w:hyperlink>
      <w:r w:rsidR="0093572E" w:rsidRPr="00CF57B1">
        <w:t>, </w:t>
      </w:r>
      <w:hyperlink r:id="rId62" w:tooltip="Grécia" w:history="1">
        <w:r w:rsidR="0093572E" w:rsidRPr="00CF57B1">
          <w:rPr>
            <w:rStyle w:val="Hyperlink"/>
            <w:rFonts w:eastAsiaTheme="majorEastAsia"/>
            <w:color w:val="auto"/>
          </w:rPr>
          <w:t>Grécia</w:t>
        </w:r>
      </w:hyperlink>
      <w:r w:rsidR="0093572E" w:rsidRPr="00CF57B1">
        <w:t> e </w:t>
      </w:r>
      <w:hyperlink r:id="rId63" w:tooltip="Turquia" w:history="1">
        <w:r w:rsidR="0093572E" w:rsidRPr="00CF57B1">
          <w:rPr>
            <w:rStyle w:val="Hyperlink"/>
            <w:rFonts w:eastAsiaTheme="majorEastAsia"/>
            <w:color w:val="auto"/>
          </w:rPr>
          <w:t>Turquia</w:t>
        </w:r>
      </w:hyperlink>
      <w:r w:rsidR="0093572E" w:rsidRPr="00CF57B1">
        <w:t> europeia, além de vários micro-estados - </w:t>
      </w:r>
      <w:hyperlink r:id="rId64" w:tooltip="Vaticano" w:history="1">
        <w:r w:rsidR="0093572E" w:rsidRPr="00CF57B1">
          <w:rPr>
            <w:rStyle w:val="Hyperlink"/>
            <w:rFonts w:eastAsiaTheme="majorEastAsia"/>
            <w:color w:val="auto"/>
          </w:rPr>
          <w:t>Vaticano</w:t>
        </w:r>
      </w:hyperlink>
      <w:r w:rsidR="0093572E" w:rsidRPr="00CF57B1">
        <w:t>, </w:t>
      </w:r>
      <w:hyperlink r:id="rId65" w:tooltip="San Marino" w:history="1">
        <w:r w:rsidR="0093572E" w:rsidRPr="00CF57B1">
          <w:rPr>
            <w:rStyle w:val="Hyperlink"/>
            <w:rFonts w:eastAsiaTheme="majorEastAsia"/>
            <w:color w:val="auto"/>
          </w:rPr>
          <w:t>San Marino</w:t>
        </w:r>
      </w:hyperlink>
      <w:r w:rsidR="0093572E" w:rsidRPr="00CF57B1">
        <w:t>, </w:t>
      </w:r>
      <w:hyperlink r:id="rId66" w:tooltip="Mônaco" w:history="1">
        <w:r w:rsidR="0093572E" w:rsidRPr="00CF57B1">
          <w:rPr>
            <w:rStyle w:val="Hyperlink"/>
            <w:rFonts w:eastAsiaTheme="majorEastAsia"/>
            <w:color w:val="auto"/>
          </w:rPr>
          <w:t>Mónaco</w:t>
        </w:r>
      </w:hyperlink>
      <w:r w:rsidR="0093572E" w:rsidRPr="00CF57B1">
        <w:t>, </w:t>
      </w:r>
      <w:hyperlink r:id="rId67" w:tooltip="Malta" w:history="1">
        <w:r w:rsidR="0093572E" w:rsidRPr="00CF57B1">
          <w:rPr>
            <w:rStyle w:val="Hyperlink"/>
            <w:rFonts w:eastAsiaTheme="majorEastAsia"/>
            <w:color w:val="auto"/>
          </w:rPr>
          <w:t>Malta</w:t>
        </w:r>
      </w:hyperlink>
      <w:r w:rsidR="0093572E" w:rsidRPr="00CF57B1">
        <w:t> e </w:t>
      </w:r>
      <w:hyperlink r:id="rId68" w:tooltip="Andorra" w:history="1">
        <w:r w:rsidR="0093572E" w:rsidRPr="00CF57B1">
          <w:rPr>
            <w:rStyle w:val="Hyperlink"/>
            <w:rFonts w:eastAsiaTheme="majorEastAsia"/>
            <w:color w:val="auto"/>
          </w:rPr>
          <w:t>Andorra</w:t>
        </w:r>
      </w:hyperlink>
      <w:r w:rsidR="0093572E" w:rsidRPr="00CF57B1">
        <w:t>.</w:t>
      </w:r>
    </w:p>
    <w:p w:rsidR="0093572E" w:rsidRPr="00CF57B1" w:rsidRDefault="0093572E" w:rsidP="00CF57B1">
      <w:pPr>
        <w:pStyle w:val="Primeirorecuodecorpodetexto"/>
        <w:jc w:val="both"/>
      </w:pPr>
    </w:p>
    <w:p w:rsidR="006A37D9" w:rsidRPr="00CF57B1" w:rsidRDefault="00287A6B" w:rsidP="00CF57B1">
      <w:pPr>
        <w:pStyle w:val="Primeirorecuodecorpodetexto"/>
        <w:jc w:val="both"/>
      </w:pPr>
      <w:r w:rsidRPr="00CF57B1">
        <w:t>O continente europeu tem 10.349.915 milhões de km (</w:t>
      </w:r>
      <w:r w:rsidR="00C15B26" w:rsidRPr="00CF57B1">
        <w:t>quilô</w:t>
      </w:r>
      <w:r w:rsidRPr="00CF57B1">
        <w:t>metr</w:t>
      </w:r>
      <w:r w:rsidR="00C15B26" w:rsidRPr="00CF57B1">
        <w:t>o quadrado). A Europa apresenta a segunda maior densidade demográfica entre os continentes, com cerca de 71, 87 habitantes por quilômetros quadrados, atrás apenas do continente asiático. Em decorrência dessa expressiva concentração de população, elevada urbanização e notável industrialização, o meio ambiente europeu sofreu graves modificações. Entre os problemas mais graves encontram-se o desmatamento e a poluição em diversos países.</w:t>
      </w:r>
    </w:p>
    <w:p w:rsidR="006A37D9" w:rsidRPr="00CF57B1" w:rsidRDefault="006A37D9" w:rsidP="00CF57B1">
      <w:pPr>
        <w:pStyle w:val="Primeirorecuodecorpodetexto"/>
        <w:jc w:val="both"/>
      </w:pPr>
      <w:r w:rsidRPr="00CF57B1">
        <w:t>A Europa vem buscando, nos últimos anos, novas políticas sustentáveis, principalmente no campo energético, para diminuir suas emissões de CO2. O continente ainda é muito dependente de fonte de energia não renováveis e altamente poluentes como o petróleo e carvão, e da importação de petróleo e gás natural.</w:t>
      </w:r>
    </w:p>
    <w:p w:rsidR="006A37D9" w:rsidRPr="00CF57B1" w:rsidRDefault="006A37D9" w:rsidP="00CF57B1">
      <w:pPr>
        <w:pStyle w:val="Primeirorecuodecorpodetexto"/>
        <w:jc w:val="both"/>
      </w:pPr>
    </w:p>
    <w:p w:rsidR="00287A6B" w:rsidRPr="00CF57B1" w:rsidRDefault="006A37D9" w:rsidP="00CF57B1">
      <w:pPr>
        <w:pStyle w:val="Primeirorecuodecorpodetexto"/>
        <w:jc w:val="both"/>
      </w:pPr>
      <w:r w:rsidRPr="00CF57B1">
        <w:t>Conforme o mapa a seguir; podemos dividir a Europa em dois conjuntos de países, a Europa desenvolvida, ou Ocidental, onde a maioria da população apresenta alta qualidade de vida,</w:t>
      </w:r>
      <w:r w:rsidR="0085492E" w:rsidRPr="00CF57B1">
        <w:t xml:space="preserve"> e a Europa subdesenvolvida, ou </w:t>
      </w:r>
      <w:r w:rsidRPr="00CF57B1">
        <w:t>Oriental, composta por países que apresentam maiores dificuldade econômicas, sociais e políticas.</w:t>
      </w:r>
      <w:r w:rsidR="00287A6B" w:rsidRPr="00CF57B1">
        <w:t xml:space="preserve">  </w:t>
      </w:r>
    </w:p>
    <w:p w:rsidR="003D4C71" w:rsidRPr="00CF57B1" w:rsidRDefault="003D4C71" w:rsidP="00CF57B1">
      <w:pPr>
        <w:pStyle w:val="Primeirorecuodecorpodetexto"/>
        <w:jc w:val="both"/>
      </w:pPr>
    </w:p>
    <w:p w:rsidR="003D4C71" w:rsidRPr="00CF57B1" w:rsidRDefault="003D4C71" w:rsidP="00CF57B1">
      <w:pPr>
        <w:pStyle w:val="Primeirorecuodecorpodetexto"/>
        <w:jc w:val="both"/>
      </w:pPr>
      <w:r w:rsidRPr="00CF57B1">
        <w:rPr>
          <w:noProof/>
        </w:rPr>
        <w:lastRenderedPageBreak/>
        <w:drawing>
          <wp:inline distT="0" distB="0" distL="0" distR="0">
            <wp:extent cx="5396230" cy="320604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visão regional socioeconomica da europa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761" cy="322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7B1" w:rsidRPr="00CF57B1" w:rsidRDefault="00CF57B1" w:rsidP="00CF57B1">
      <w:pPr>
        <w:pStyle w:val="Primeirorecuodecorpodetexto"/>
        <w:jc w:val="both"/>
      </w:pPr>
    </w:p>
    <w:p w:rsidR="00CF57B1" w:rsidRPr="00CF57B1" w:rsidRDefault="00CF57B1" w:rsidP="00CF57B1">
      <w:pPr>
        <w:pStyle w:val="Primeirorecuodecorpodetexto"/>
        <w:jc w:val="both"/>
      </w:pPr>
    </w:p>
    <w:p w:rsidR="008970D0" w:rsidRPr="00CF57B1" w:rsidRDefault="008970D0" w:rsidP="00CF57B1">
      <w:pPr>
        <w:pStyle w:val="Primeirorecuodecorpodetexto"/>
        <w:jc w:val="both"/>
      </w:pPr>
    </w:p>
    <w:p w:rsidR="008970D0" w:rsidRPr="00CF57B1" w:rsidRDefault="00CF57B1" w:rsidP="00CF57B1">
      <w:pPr>
        <w:pStyle w:val="Primeirorecuodecorpodetexto"/>
        <w:jc w:val="both"/>
      </w:pPr>
      <w:r w:rsidRPr="00CF57B1">
        <w:t xml:space="preserve"> EXERCÍCIOS</w:t>
      </w:r>
    </w:p>
    <w:p w:rsidR="00CF57B1" w:rsidRPr="00CF57B1" w:rsidRDefault="00CF57B1" w:rsidP="00CF57B1">
      <w:pPr>
        <w:pStyle w:val="Primeirorecuodecorpodetexto"/>
        <w:jc w:val="both"/>
      </w:pPr>
    </w:p>
    <w:p w:rsidR="00CF57B1" w:rsidRPr="00CF57B1" w:rsidRDefault="00CF57B1" w:rsidP="00CF57B1">
      <w:pPr>
        <w:pStyle w:val="Primeirorecuodecorpodetexto"/>
        <w:numPr>
          <w:ilvl w:val="0"/>
          <w:numId w:val="2"/>
        </w:numPr>
        <w:jc w:val="both"/>
      </w:pPr>
      <w:r w:rsidRPr="00CF57B1">
        <w:t>Do ponto de vista físico, a Europa pode ser considerada um continente?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  <w:r w:rsidRPr="00CF57B1">
        <w:t>R: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</w:p>
    <w:p w:rsidR="00CF57B1" w:rsidRPr="00CF57B1" w:rsidRDefault="00CF57B1" w:rsidP="00CF57B1">
      <w:pPr>
        <w:pStyle w:val="Primeirorecuodecorpodetexto"/>
        <w:numPr>
          <w:ilvl w:val="0"/>
          <w:numId w:val="2"/>
        </w:numPr>
        <w:jc w:val="both"/>
      </w:pPr>
      <w:r w:rsidRPr="00CF57B1">
        <w:t>Que critério é utilizado para separarmos a Europa da Ásia? Explique.</w:t>
      </w:r>
    </w:p>
    <w:p w:rsidR="00CF57B1" w:rsidRPr="00CF57B1" w:rsidRDefault="00CF57B1" w:rsidP="00CF57B1">
      <w:pPr>
        <w:pStyle w:val="Primeirorecuodecorpodetexto"/>
        <w:jc w:val="both"/>
      </w:pPr>
      <w:r w:rsidRPr="00CF57B1">
        <w:t>R:</w:t>
      </w:r>
    </w:p>
    <w:p w:rsidR="00CF57B1" w:rsidRPr="00CF57B1" w:rsidRDefault="00CF57B1" w:rsidP="00CF57B1">
      <w:pPr>
        <w:pStyle w:val="Primeirorecuodecorpodetexto"/>
        <w:jc w:val="both"/>
      </w:pPr>
    </w:p>
    <w:p w:rsidR="00CF57B1" w:rsidRPr="00CF57B1" w:rsidRDefault="00CF57B1" w:rsidP="00CF57B1">
      <w:pPr>
        <w:pStyle w:val="Primeirorecuodecorpodetexto"/>
        <w:numPr>
          <w:ilvl w:val="0"/>
          <w:numId w:val="2"/>
        </w:numPr>
        <w:jc w:val="both"/>
      </w:pPr>
      <w:r w:rsidRPr="00CF57B1">
        <w:t>O continente europeu está situado em qual hemisfério?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  <w:r w:rsidRPr="00CF57B1">
        <w:t>R: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</w:p>
    <w:p w:rsidR="00CF57B1" w:rsidRPr="00CF57B1" w:rsidRDefault="00CF57B1" w:rsidP="00CF57B1">
      <w:pPr>
        <w:pStyle w:val="Primeirorecuodecorpodetexto"/>
        <w:numPr>
          <w:ilvl w:val="0"/>
          <w:numId w:val="2"/>
        </w:numPr>
        <w:jc w:val="both"/>
      </w:pPr>
      <w:r w:rsidRPr="00CF57B1">
        <w:t>O ponto de vista espacial e critérios fisiográficos podemos dividir o continente europeu como: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  <w:r w:rsidRPr="00CF57B1">
        <w:t>R: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</w:p>
    <w:p w:rsidR="00CF57B1" w:rsidRPr="00CF57B1" w:rsidRDefault="00CF57B1" w:rsidP="00CF57B1">
      <w:pPr>
        <w:pStyle w:val="Primeirorecuodecorpodetexto"/>
        <w:numPr>
          <w:ilvl w:val="0"/>
          <w:numId w:val="2"/>
        </w:numPr>
        <w:jc w:val="both"/>
      </w:pPr>
      <w:r w:rsidRPr="00CF57B1">
        <w:t>Do ponto de vista socioeconômico podemos dividir o continente europeu em: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  <w:r w:rsidRPr="00CF57B1">
        <w:t>R: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</w:p>
    <w:p w:rsidR="00CF57B1" w:rsidRPr="00CF57B1" w:rsidRDefault="00CF57B1" w:rsidP="00CF57B1">
      <w:pPr>
        <w:pStyle w:val="Primeirorecuodecorpodetexto"/>
        <w:numPr>
          <w:ilvl w:val="0"/>
          <w:numId w:val="2"/>
        </w:numPr>
        <w:jc w:val="both"/>
      </w:pPr>
      <w:r w:rsidRPr="00CF57B1">
        <w:t>Quais são os países que abrange a Europa Ocidental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  <w:r w:rsidRPr="00CF57B1">
        <w:t>R:</w:t>
      </w:r>
    </w:p>
    <w:p w:rsidR="00CF57B1" w:rsidRPr="00CF57B1" w:rsidRDefault="00CF57B1" w:rsidP="00CF57B1">
      <w:pPr>
        <w:pStyle w:val="Primeirorecuodecorpodetexto"/>
        <w:ind w:left="720" w:firstLine="0"/>
        <w:jc w:val="both"/>
      </w:pPr>
    </w:p>
    <w:p w:rsidR="00CF57B1" w:rsidRPr="00CF57B1" w:rsidRDefault="00CF57B1" w:rsidP="00CF57B1">
      <w:pPr>
        <w:pStyle w:val="Primeirorecuodecorpodetexto"/>
        <w:ind w:left="720" w:firstLine="0"/>
        <w:jc w:val="both"/>
      </w:pPr>
    </w:p>
    <w:p w:rsidR="00CF57B1" w:rsidRPr="00CF57B1" w:rsidRDefault="00CF57B1" w:rsidP="00CF57B1">
      <w:pPr>
        <w:pStyle w:val="Primeirorecuodecorpodetexto"/>
        <w:ind w:left="720" w:firstLine="0"/>
        <w:jc w:val="right"/>
      </w:pPr>
      <w:r w:rsidRPr="00CF57B1">
        <w:t>Bons Estudos</w:t>
      </w:r>
    </w:p>
    <w:sectPr w:rsidR="00CF57B1" w:rsidRPr="00CF57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6054F"/>
    <w:multiLevelType w:val="multilevel"/>
    <w:tmpl w:val="A124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CC3C60"/>
    <w:multiLevelType w:val="hybridMultilevel"/>
    <w:tmpl w:val="E77896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535"/>
    <w:rsid w:val="00287A6B"/>
    <w:rsid w:val="0039226F"/>
    <w:rsid w:val="003D4C71"/>
    <w:rsid w:val="00633C22"/>
    <w:rsid w:val="006A37D9"/>
    <w:rsid w:val="007A7331"/>
    <w:rsid w:val="0085148E"/>
    <w:rsid w:val="0085492E"/>
    <w:rsid w:val="008970D0"/>
    <w:rsid w:val="008C1DDD"/>
    <w:rsid w:val="008C7A61"/>
    <w:rsid w:val="0093572E"/>
    <w:rsid w:val="00A93535"/>
    <w:rsid w:val="00C15B26"/>
    <w:rsid w:val="00CF57B1"/>
    <w:rsid w:val="00D3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81A069-F5AC-42B8-906A-8469820EC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87A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87A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87A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87A6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A6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87A6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287A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87A6B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87A6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87A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imeirorecuodecorpodetexto">
    <w:name w:val="Body Text First Indent"/>
    <w:basedOn w:val="Corpodetexto"/>
    <w:link w:val="PrimeirorecuodecorpodetextoChar"/>
    <w:uiPriority w:val="99"/>
    <w:unhideWhenUsed/>
    <w:rsid w:val="00287A6B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rsid w:val="00287A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3572E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semiHidden/>
    <w:unhideWhenUsed/>
    <w:rsid w:val="009357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t.wikipedia.org/wiki/Su%C3%A9cia" TargetMode="External"/><Relationship Id="rId21" Type="http://schemas.openxmlformats.org/officeDocument/2006/relationships/hyperlink" Target="https://pt.wikipedia.org/wiki/Su%C3%AD%C3%A7a" TargetMode="External"/><Relationship Id="rId42" Type="http://schemas.openxmlformats.org/officeDocument/2006/relationships/hyperlink" Target="https://pt.wikipedia.org/wiki/Alb%C3%A2nia" TargetMode="External"/><Relationship Id="rId47" Type="http://schemas.openxmlformats.org/officeDocument/2006/relationships/hyperlink" Target="https://pt.wikipedia.org/wiki/Cro%C3%A1cia" TargetMode="External"/><Relationship Id="rId63" Type="http://schemas.openxmlformats.org/officeDocument/2006/relationships/hyperlink" Target="https://pt.wikipedia.org/wiki/Turquia" TargetMode="External"/><Relationship Id="rId68" Type="http://schemas.openxmlformats.org/officeDocument/2006/relationships/hyperlink" Target="https://pt.wikipedia.org/wiki/Andorra" TargetMode="External"/><Relationship Id="rId7" Type="http://schemas.openxmlformats.org/officeDocument/2006/relationships/hyperlink" Target="https://pt.wikipedia.org/wiki/Europa_Setentrional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t.wikipedia.org/wiki/Mar_do_Norte" TargetMode="External"/><Relationship Id="rId29" Type="http://schemas.openxmlformats.org/officeDocument/2006/relationships/hyperlink" Target="https://pt.wikipedia.org/wiki/Isl%C3%A2ndia" TargetMode="External"/><Relationship Id="rId11" Type="http://schemas.openxmlformats.org/officeDocument/2006/relationships/hyperlink" Target="https://pt.wikipedia.org/wiki/Europa_Ocidental" TargetMode="External"/><Relationship Id="rId24" Type="http://schemas.openxmlformats.org/officeDocument/2006/relationships/hyperlink" Target="https://pt.wikipedia.org/wiki/Europa_Setentrional" TargetMode="External"/><Relationship Id="rId32" Type="http://schemas.openxmlformats.org/officeDocument/2006/relationships/hyperlink" Target="https://pt.wikipedia.org/wiki/Let%C3%B4nia" TargetMode="External"/><Relationship Id="rId37" Type="http://schemas.openxmlformats.org/officeDocument/2006/relationships/hyperlink" Target="https://pt.wikipedia.org/wiki/Rep%C3%BAblica_Tcheca" TargetMode="External"/><Relationship Id="rId40" Type="http://schemas.openxmlformats.org/officeDocument/2006/relationships/hyperlink" Target="https://pt.wikipedia.org/wiki/Rom%C3%AAnia" TargetMode="External"/><Relationship Id="rId45" Type="http://schemas.openxmlformats.org/officeDocument/2006/relationships/hyperlink" Target="https://pt.wikipedia.org/wiki/Kosovo" TargetMode="External"/><Relationship Id="rId53" Type="http://schemas.openxmlformats.org/officeDocument/2006/relationships/hyperlink" Target="https://pt.wikipedia.org/wiki/Mold%C3%A1via" TargetMode="External"/><Relationship Id="rId58" Type="http://schemas.openxmlformats.org/officeDocument/2006/relationships/hyperlink" Target="https://pt.wikipedia.org/wiki/Europa_Meridional" TargetMode="External"/><Relationship Id="rId66" Type="http://schemas.openxmlformats.org/officeDocument/2006/relationships/hyperlink" Target="https://pt.wikipedia.org/wiki/M%C3%B4naco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pt.wikipedia.org/wiki/It%C3%A1lia" TargetMode="External"/><Relationship Id="rId19" Type="http://schemas.openxmlformats.org/officeDocument/2006/relationships/hyperlink" Target="https://pt.wikipedia.org/wiki/Alemanha" TargetMode="External"/><Relationship Id="rId14" Type="http://schemas.openxmlformats.org/officeDocument/2006/relationships/hyperlink" Target="https://pt.wikipedia.org/wiki/Irlanda" TargetMode="External"/><Relationship Id="rId22" Type="http://schemas.openxmlformats.org/officeDocument/2006/relationships/hyperlink" Target="https://pt.wikipedia.org/wiki/Luxemburgo" TargetMode="External"/><Relationship Id="rId27" Type="http://schemas.openxmlformats.org/officeDocument/2006/relationships/hyperlink" Target="https://pt.wikipedia.org/wiki/Pen%C3%ADnsula_Escandinava" TargetMode="External"/><Relationship Id="rId30" Type="http://schemas.openxmlformats.org/officeDocument/2006/relationships/hyperlink" Target="https://pt.wikipedia.org/wiki/Dinamarca" TargetMode="External"/><Relationship Id="rId35" Type="http://schemas.openxmlformats.org/officeDocument/2006/relationships/hyperlink" Target="https://pt.wikipedia.org/wiki/Europa_centro-oriental" TargetMode="External"/><Relationship Id="rId43" Type="http://schemas.openxmlformats.org/officeDocument/2006/relationships/hyperlink" Target="https://pt.wikipedia.org/wiki/S%C3%A9rvia" TargetMode="External"/><Relationship Id="rId48" Type="http://schemas.openxmlformats.org/officeDocument/2006/relationships/hyperlink" Target="https://pt.wikipedia.org/wiki/B%C3%B3snia_e_Herzegovina" TargetMode="External"/><Relationship Id="rId56" Type="http://schemas.openxmlformats.org/officeDocument/2006/relationships/hyperlink" Target="https://pt.wikipedia.org/wiki/Azerbaij%C3%A3o" TargetMode="External"/><Relationship Id="rId64" Type="http://schemas.openxmlformats.org/officeDocument/2006/relationships/hyperlink" Target="https://pt.wikipedia.org/wiki/Vaticano" TargetMode="External"/><Relationship Id="rId69" Type="http://schemas.openxmlformats.org/officeDocument/2006/relationships/image" Target="media/image3.jpg"/><Relationship Id="rId8" Type="http://schemas.openxmlformats.org/officeDocument/2006/relationships/hyperlink" Target="https://pt.wikipedia.org/wiki/Europa_centro-oriental" TargetMode="External"/><Relationship Id="rId51" Type="http://schemas.openxmlformats.org/officeDocument/2006/relationships/hyperlink" Target="https://pt.wikipedia.org/wiki/Bielorr%C3%BAssi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t.wikipedia.org/wiki/Oceano_Atl%C3%A2ntico" TargetMode="External"/><Relationship Id="rId17" Type="http://schemas.openxmlformats.org/officeDocument/2006/relationships/hyperlink" Target="https://pt.wikipedia.org/wiki/Pa%C3%ADses_Baixos" TargetMode="External"/><Relationship Id="rId25" Type="http://schemas.openxmlformats.org/officeDocument/2006/relationships/hyperlink" Target="https://pt.wikipedia.org/wiki/Noruega" TargetMode="External"/><Relationship Id="rId33" Type="http://schemas.openxmlformats.org/officeDocument/2006/relationships/hyperlink" Target="https://pt.wikipedia.org/wiki/Litu%C3%A2nia" TargetMode="External"/><Relationship Id="rId38" Type="http://schemas.openxmlformats.org/officeDocument/2006/relationships/hyperlink" Target="https://pt.wikipedia.org/wiki/Eslov%C3%A1quia" TargetMode="External"/><Relationship Id="rId46" Type="http://schemas.openxmlformats.org/officeDocument/2006/relationships/hyperlink" Target="https://pt.wikipedia.org/wiki/Eslov%C3%AAnia" TargetMode="External"/><Relationship Id="rId59" Type="http://schemas.openxmlformats.org/officeDocument/2006/relationships/hyperlink" Target="https://pt.wikipedia.org/wiki/Portugal" TargetMode="External"/><Relationship Id="rId67" Type="http://schemas.openxmlformats.org/officeDocument/2006/relationships/hyperlink" Target="https://pt.wikipedia.org/wiki/Malta" TargetMode="External"/><Relationship Id="rId20" Type="http://schemas.openxmlformats.org/officeDocument/2006/relationships/hyperlink" Target="https://pt.wikipedia.org/wiki/%C3%81ustria" TargetMode="External"/><Relationship Id="rId41" Type="http://schemas.openxmlformats.org/officeDocument/2006/relationships/hyperlink" Target="https://pt.wikipedia.org/wiki/Bulg%C3%A1ria" TargetMode="External"/><Relationship Id="rId54" Type="http://schemas.openxmlformats.org/officeDocument/2006/relationships/hyperlink" Target="https://pt.wikipedia.org/wiki/Ge%C3%B3rgia" TargetMode="External"/><Relationship Id="rId62" Type="http://schemas.openxmlformats.org/officeDocument/2006/relationships/hyperlink" Target="https://pt.wikipedia.org/wiki/Gr%C3%A9cia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t.wikipedia.org/wiki/Europa_Ocidental" TargetMode="External"/><Relationship Id="rId15" Type="http://schemas.openxmlformats.org/officeDocument/2006/relationships/hyperlink" Target="https://pt.wikipedia.org/wiki/Fran%C3%A7a" TargetMode="External"/><Relationship Id="rId23" Type="http://schemas.openxmlformats.org/officeDocument/2006/relationships/hyperlink" Target="https://pt.wikipedia.org/wiki/Liechtenstein" TargetMode="External"/><Relationship Id="rId28" Type="http://schemas.openxmlformats.org/officeDocument/2006/relationships/hyperlink" Target="https://pt.wikipedia.org/wiki/Finl%C3%A2ndia" TargetMode="External"/><Relationship Id="rId36" Type="http://schemas.openxmlformats.org/officeDocument/2006/relationships/hyperlink" Target="https://pt.wikipedia.org/wiki/Pol%C3%B4nia" TargetMode="External"/><Relationship Id="rId49" Type="http://schemas.openxmlformats.org/officeDocument/2006/relationships/hyperlink" Target="https://pt.wikipedia.org/wiki/Maced%C3%B3nia_do_Norte" TargetMode="External"/><Relationship Id="rId57" Type="http://schemas.openxmlformats.org/officeDocument/2006/relationships/hyperlink" Target="https://pt.wikipedia.org/wiki/R%C3%BAssia_Europeia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pt.wikipedia.org/wiki/Est%C3%B4nia" TargetMode="External"/><Relationship Id="rId44" Type="http://schemas.openxmlformats.org/officeDocument/2006/relationships/hyperlink" Target="https://pt.wikipedia.org/wiki/Montenegro" TargetMode="External"/><Relationship Id="rId52" Type="http://schemas.openxmlformats.org/officeDocument/2006/relationships/hyperlink" Target="https://pt.wikipedia.org/wiki/Ucr%C3%A2nia" TargetMode="External"/><Relationship Id="rId60" Type="http://schemas.openxmlformats.org/officeDocument/2006/relationships/hyperlink" Target="https://pt.wikipedia.org/wiki/Espanha" TargetMode="External"/><Relationship Id="rId65" Type="http://schemas.openxmlformats.org/officeDocument/2006/relationships/hyperlink" Target="https://pt.wikipedia.org/wiki/San_Mari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Europa_Meridional" TargetMode="External"/><Relationship Id="rId13" Type="http://schemas.openxmlformats.org/officeDocument/2006/relationships/hyperlink" Target="https://pt.wikipedia.org/wiki/Reino_Unido" TargetMode="External"/><Relationship Id="rId18" Type="http://schemas.openxmlformats.org/officeDocument/2006/relationships/hyperlink" Target="https://pt.wikipedia.org/wiki/B%C3%A9lgica" TargetMode="External"/><Relationship Id="rId39" Type="http://schemas.openxmlformats.org/officeDocument/2006/relationships/hyperlink" Target="https://pt.wikipedia.org/wiki/Hungria" TargetMode="External"/><Relationship Id="rId34" Type="http://schemas.openxmlformats.org/officeDocument/2006/relationships/hyperlink" Target="https://pt.wikipedia.org/wiki/Uni%C3%A3o_Sovi%C3%A9tica" TargetMode="External"/><Relationship Id="rId50" Type="http://schemas.openxmlformats.org/officeDocument/2006/relationships/hyperlink" Target="https://pt.wikipedia.org/wiki/Uni%C3%A3o_Sovi%C3%A9tica" TargetMode="External"/><Relationship Id="rId55" Type="http://schemas.openxmlformats.org/officeDocument/2006/relationships/hyperlink" Target="https://pt.wikipedia.org/wiki/Arm%C3%AAnia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1551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Usuario</cp:lastModifiedBy>
  <cp:revision>2</cp:revision>
  <dcterms:created xsi:type="dcterms:W3CDTF">2020-04-23T14:22:00Z</dcterms:created>
  <dcterms:modified xsi:type="dcterms:W3CDTF">2020-05-06T16:49:00Z</dcterms:modified>
</cp:coreProperties>
</file>