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78"/>
        </w:tabs>
        <w:spacing w:line="240" w:lineRule="auto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>EMEFEI:____________________________________</w:t>
      </w:r>
      <w:r>
        <w:rPr>
          <w:rFonts w:eastAsia="Calibri"/>
          <w:b/>
          <w:color w:val="000000"/>
          <w:sz w:val="24"/>
          <w:szCs w:val="24"/>
        </w:rPr>
        <w:t>____________________</w:t>
      </w:r>
    </w:p>
    <w:p w:rsidR="00F53CA9" w:rsidRP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78"/>
        </w:tabs>
        <w:spacing w:line="240" w:lineRule="auto"/>
        <w:rPr>
          <w:rFonts w:eastAsia="Calibri"/>
          <w:b/>
          <w:color w:val="000000"/>
          <w:sz w:val="24"/>
          <w:szCs w:val="24"/>
        </w:rPr>
      </w:pPr>
    </w:p>
    <w:p w:rsid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78"/>
        </w:tabs>
        <w:spacing w:line="240" w:lineRule="auto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>NOME:_____________________________</w:t>
      </w:r>
      <w:r>
        <w:rPr>
          <w:rFonts w:eastAsia="Calibri"/>
          <w:b/>
          <w:color w:val="000000"/>
          <w:sz w:val="24"/>
          <w:szCs w:val="24"/>
        </w:rPr>
        <w:t>_____________________ Nº:____</w:t>
      </w:r>
    </w:p>
    <w:p w:rsidR="00F53CA9" w:rsidRP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78"/>
        </w:tabs>
        <w:spacing w:line="240" w:lineRule="auto"/>
        <w:rPr>
          <w:rFonts w:eastAsia="Calibri"/>
          <w:b/>
          <w:color w:val="000000"/>
          <w:sz w:val="24"/>
          <w:szCs w:val="24"/>
        </w:rPr>
      </w:pPr>
    </w:p>
    <w:p w:rsid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78"/>
        </w:tabs>
        <w:spacing w:line="240" w:lineRule="auto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>SÉRIE: 7º ANO:________________</w:t>
      </w:r>
    </w:p>
    <w:p w:rsidR="00F53CA9" w:rsidRP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78"/>
        </w:tabs>
        <w:spacing w:line="240" w:lineRule="auto"/>
        <w:rPr>
          <w:rFonts w:eastAsia="Calibri"/>
          <w:b/>
          <w:color w:val="000000"/>
          <w:sz w:val="24"/>
          <w:szCs w:val="24"/>
        </w:rPr>
      </w:pPr>
    </w:p>
    <w:p w:rsidR="00F53CA9" w:rsidRP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78"/>
        </w:tabs>
        <w:spacing w:line="240" w:lineRule="auto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ab/>
      </w:r>
    </w:p>
    <w:p w:rsidR="00706A04" w:rsidRP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78"/>
        </w:tabs>
        <w:spacing w:line="240" w:lineRule="auto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 xml:space="preserve">                              Atividades</w:t>
      </w:r>
      <w:proofErr w:type="gramStart"/>
      <w:r w:rsidRPr="00F53CA9">
        <w:rPr>
          <w:rFonts w:eastAsia="Calibri"/>
          <w:b/>
          <w:color w:val="000000"/>
          <w:sz w:val="24"/>
          <w:szCs w:val="24"/>
        </w:rPr>
        <w:t xml:space="preserve">  </w:t>
      </w:r>
      <w:proofErr w:type="gramEnd"/>
      <w:r w:rsidRPr="00F53CA9">
        <w:rPr>
          <w:rFonts w:eastAsia="Calibri"/>
          <w:b/>
          <w:color w:val="000000"/>
          <w:sz w:val="24"/>
          <w:szCs w:val="24"/>
        </w:rPr>
        <w:t xml:space="preserve">de  Ciências </w:t>
      </w:r>
    </w:p>
    <w:p w:rsidR="00706A04" w:rsidRPr="00F53CA9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397" w:lineRule="auto"/>
        <w:ind w:left="20" w:right="120" w:firstLine="10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 xml:space="preserve">Livro </w:t>
      </w:r>
      <w:proofErr w:type="spellStart"/>
      <w:r w:rsidRPr="00F53CA9">
        <w:rPr>
          <w:rFonts w:eastAsia="Calibri"/>
          <w:b/>
          <w:color w:val="000000"/>
          <w:sz w:val="24"/>
          <w:szCs w:val="24"/>
        </w:rPr>
        <w:t>Araribá</w:t>
      </w:r>
      <w:proofErr w:type="spellEnd"/>
      <w:r w:rsidRPr="00F53CA9">
        <w:rPr>
          <w:rFonts w:eastAsia="Calibri"/>
          <w:b/>
          <w:color w:val="000000"/>
          <w:sz w:val="24"/>
          <w:szCs w:val="24"/>
        </w:rPr>
        <w:t xml:space="preserve"> mais ciências.</w:t>
      </w:r>
    </w:p>
    <w:p w:rsidR="00706A04" w:rsidRPr="00F53CA9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 xml:space="preserve">Ciclos reprodutivos das plantas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As diferenças reprodutivas das plantas estão relacionadas à ocupação de novos ambientes Reprodução das briófitas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 No ciclo reprodutivo das briófitas, ocorrem duas fases distintas: a fase sexuada, na qual são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produzidos os gametas, e a fase assexuada, caracterizada pela produção de esporos.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 De forma geral, as espécies de briófitas apresentam plantas de sexos separados. As plantas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masculinas produzem gametas chamados anterozoides, enquanto as femininas produzem as  oosferas.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 As briófitas são dependentes da água para a reprodução. É por meio dela que os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anterozoides se deslocam e alcançam a oosfera.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 A união dos gametas origina o embrião, dando início à fase assexuada do ciclo de vida. O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>embrião se desenvolve e origina sobre a planta feminina uma estrutura formadora de esporos,  que amadurecem e são liberados no ambiente. Ao cair no solo e encontrar condições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favoráveis, o esporo pode originar uma nova planta. </w:t>
      </w:r>
    </w:p>
    <w:p w:rsidR="00706A04" w:rsidRPr="00F53CA9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23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 xml:space="preserve">Reprodução das </w:t>
      </w:r>
      <w:proofErr w:type="spellStart"/>
      <w:r w:rsidRPr="00F53CA9">
        <w:rPr>
          <w:rFonts w:eastAsia="Calibri"/>
          <w:b/>
          <w:color w:val="000000"/>
          <w:sz w:val="24"/>
          <w:szCs w:val="24"/>
        </w:rPr>
        <w:t>pteridófitas</w:t>
      </w:r>
      <w:proofErr w:type="spellEnd"/>
      <w:proofErr w:type="gramStart"/>
      <w:r w:rsidRPr="00F53CA9">
        <w:rPr>
          <w:rFonts w:eastAsia="Calibri"/>
          <w:b/>
          <w:color w:val="000000"/>
          <w:sz w:val="24"/>
          <w:szCs w:val="24"/>
        </w:rPr>
        <w:t xml:space="preserve"> 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proofErr w:type="gramEnd"/>
      <w:r w:rsidRPr="00F53CA9">
        <w:rPr>
          <w:sz w:val="24"/>
          <w:szCs w:val="24"/>
        </w:rPr>
        <w:t xml:space="preserve"> As </w:t>
      </w:r>
      <w:proofErr w:type="spellStart"/>
      <w:r w:rsidRPr="00F53CA9">
        <w:rPr>
          <w:sz w:val="24"/>
          <w:szCs w:val="24"/>
        </w:rPr>
        <w:t>pteridófitas</w:t>
      </w:r>
      <w:proofErr w:type="spellEnd"/>
      <w:r w:rsidRPr="00F53CA9">
        <w:rPr>
          <w:sz w:val="24"/>
          <w:szCs w:val="24"/>
        </w:rPr>
        <w:t>, assim como as briófitas, apresentam ciclo reprodutivo com duas fases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distintas: a fase sexuada, na qual se formam os gametas, e a fase assexuada, na qual são  produzidos os esporos. Nas </w:t>
      </w:r>
      <w:proofErr w:type="spellStart"/>
      <w:r w:rsidRPr="00F53CA9">
        <w:rPr>
          <w:sz w:val="24"/>
          <w:szCs w:val="24"/>
        </w:rPr>
        <w:t>pteridófitas</w:t>
      </w:r>
      <w:proofErr w:type="spellEnd"/>
      <w:r w:rsidRPr="00F53CA9">
        <w:rPr>
          <w:sz w:val="24"/>
          <w:szCs w:val="24"/>
        </w:rPr>
        <w:t>, a fase mais duradoura e mais visível é a assexuada.  Tendo as samambaias como exemplo, em fase de reprodução, soros são produzidos na parte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inferior dos folíolos dessas </w:t>
      </w:r>
      <w:proofErr w:type="spellStart"/>
      <w:r w:rsidRPr="00F53CA9">
        <w:rPr>
          <w:sz w:val="24"/>
          <w:szCs w:val="24"/>
        </w:rPr>
        <w:t>pteridófitas</w:t>
      </w:r>
      <w:proofErr w:type="spellEnd"/>
      <w:r w:rsidRPr="00F53CA9">
        <w:rPr>
          <w:sz w:val="24"/>
          <w:szCs w:val="24"/>
        </w:rPr>
        <w:t xml:space="preserve">. No interior de cada soro, existem inúmeros esporos.  Ao amadurecer, esses esporos podem cair em solo úmido e germinar, formando o </w:t>
      </w:r>
      <w:proofErr w:type="spellStart"/>
      <w:r w:rsidRPr="00F53CA9">
        <w:rPr>
          <w:sz w:val="24"/>
          <w:szCs w:val="24"/>
        </w:rPr>
        <w:t>prótalo</w:t>
      </w:r>
      <w:proofErr w:type="spellEnd"/>
      <w:r w:rsidRPr="00F53CA9">
        <w:rPr>
          <w:sz w:val="24"/>
          <w:szCs w:val="24"/>
        </w:rPr>
        <w:t xml:space="preserve">.  Inicia-se, assim, a fase sexuada do ciclo reprodutivo.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 O </w:t>
      </w:r>
      <w:proofErr w:type="spellStart"/>
      <w:r w:rsidRPr="00F53CA9">
        <w:rPr>
          <w:sz w:val="24"/>
          <w:szCs w:val="24"/>
        </w:rPr>
        <w:t>prótalo</w:t>
      </w:r>
      <w:proofErr w:type="spellEnd"/>
      <w:r w:rsidRPr="00F53CA9">
        <w:rPr>
          <w:sz w:val="24"/>
          <w:szCs w:val="24"/>
        </w:rPr>
        <w:t xml:space="preserve"> produz gametas masculinos, os anterozoides, e femininos, as oosferas. Para que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os gametas se encontrem, o gameta masculino deve deslocar-se na água até o gameta  feminino. Portanto, a reprodução das </w:t>
      </w:r>
      <w:proofErr w:type="spellStart"/>
      <w:r w:rsidRPr="00F53CA9">
        <w:rPr>
          <w:sz w:val="24"/>
          <w:szCs w:val="24"/>
        </w:rPr>
        <w:t>pteridófitas</w:t>
      </w:r>
      <w:proofErr w:type="spellEnd"/>
      <w:r w:rsidRPr="00F53CA9">
        <w:rPr>
          <w:sz w:val="24"/>
          <w:szCs w:val="24"/>
        </w:rPr>
        <w:t xml:space="preserve"> também é dependente da água.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 Após a união do gameta feminino com o gameta masculino, ocorre a formação do embrião,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que se desenvolve e origina uma nova samambaia. </w:t>
      </w:r>
    </w:p>
    <w:p w:rsidR="00706A04" w:rsidRPr="00F53CA9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23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>Reprodução das gimnospermas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t xml:space="preserve"> </w:t>
      </w:r>
      <w:r w:rsidRPr="00F53CA9">
        <w:rPr>
          <w:sz w:val="24"/>
          <w:szCs w:val="24"/>
        </w:rPr>
        <w:t>Nas diferentes espécies de gimnospermas, os indivíduos podem ter sexos separados ou ser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hermafroditas, ou seja, apresentar estruturas produtoras de gametas masculinos e femininos  na mesma planta. No caso do </w:t>
      </w:r>
      <w:proofErr w:type="spellStart"/>
      <w:r w:rsidRPr="00F53CA9">
        <w:rPr>
          <w:sz w:val="24"/>
          <w:szCs w:val="24"/>
        </w:rPr>
        <w:t>pinheiro-do-paraná</w:t>
      </w:r>
      <w:proofErr w:type="spellEnd"/>
      <w:r w:rsidRPr="00F53CA9">
        <w:rPr>
          <w:sz w:val="24"/>
          <w:szCs w:val="24"/>
        </w:rPr>
        <w:t xml:space="preserve">, as plantas apresentam sexos separados. 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lastRenderedPageBreak/>
        <w:t xml:space="preserve"> As gimnospermas possuem estruturas reprodutivas chamadas estróbilos. Os estróbilos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>masculinos produzem os grãos de pólen, que contêm os gametas masculinos. Os estróbilos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femininos produzem os gametas femininos.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 Os grãos de pólen são transportados dos estróbilos masculinos até o estróbilo feminino,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>geralmente pelo vento. O conjunto de processos que transportam grãos de pólen é chamado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>polinização. Ao entrar em contato com o estróbilo feminino, o grão de pólen origina o gameta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>masculino, que encontra o gameta feminino. Nesse encontro, ocorre a fecundação, que é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independente da água. </w:t>
      </w:r>
    </w:p>
    <w:p w:rsidR="00706A04" w:rsidRPr="00F53CA9" w:rsidRDefault="00802949" w:rsidP="00F53CA9">
      <w:pPr>
        <w:pStyle w:val="SemEspaamento"/>
        <w:jc w:val="both"/>
        <w:rPr>
          <w:sz w:val="24"/>
          <w:szCs w:val="24"/>
        </w:rPr>
      </w:pPr>
      <w:r w:rsidRPr="00F53CA9">
        <w:rPr>
          <w:sz w:val="24"/>
          <w:szCs w:val="24"/>
        </w:rPr>
        <w:t xml:space="preserve"> A semente formada é constituída externamente por uma casca protetora e internamente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por uma camada de tecido nutritivo ao redor do embrião, resultante da fecundação. </w:t>
      </w:r>
    </w:p>
    <w:p w:rsidR="00706A04" w:rsidRPr="00F53CA9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23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>Reprodução das angiospermas</w:t>
      </w:r>
      <w:proofErr w:type="gramStart"/>
      <w:r w:rsidRPr="00F53CA9">
        <w:rPr>
          <w:rFonts w:eastAsia="Calibri"/>
          <w:b/>
          <w:color w:val="000000"/>
          <w:sz w:val="24"/>
          <w:szCs w:val="24"/>
        </w:rPr>
        <w:t xml:space="preserve">  </w:t>
      </w:r>
    </w:p>
    <w:p w:rsidR="00706A04" w:rsidRPr="00F53CA9" w:rsidRDefault="00802949" w:rsidP="00F53CA9">
      <w:pPr>
        <w:pStyle w:val="SemEspaamento"/>
        <w:rPr>
          <w:sz w:val="24"/>
          <w:szCs w:val="24"/>
        </w:rPr>
      </w:pPr>
      <w:proofErr w:type="gramEnd"/>
      <w:r w:rsidRPr="00F53CA9">
        <w:t xml:space="preserve"> </w:t>
      </w:r>
      <w:r w:rsidRPr="00F53CA9">
        <w:rPr>
          <w:sz w:val="24"/>
          <w:szCs w:val="24"/>
        </w:rPr>
        <w:t>O processo de reprodução das angiospermas pode ser dividido nas seguintes etapas principais: polinização, fecundação, desenvolvimento dos frutos, dispersão das sementes e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germinação. </w:t>
      </w:r>
    </w:p>
    <w:p w:rsidR="00706A04" w:rsidRPr="00F53CA9" w:rsidRDefault="00802949" w:rsidP="00F53CA9">
      <w:pPr>
        <w:pStyle w:val="SemEspaamento"/>
        <w:rPr>
          <w:sz w:val="24"/>
          <w:szCs w:val="24"/>
        </w:rPr>
      </w:pPr>
      <w:r w:rsidRPr="00F53CA9">
        <w:rPr>
          <w:sz w:val="24"/>
          <w:szCs w:val="24"/>
        </w:rPr>
        <w:t xml:space="preserve"> As angiospermas podem ser hermafroditas ou ter sexos separados. As flores das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>angiospermas abrigam as estruturas reprodutivas. A parte masculina da flor produz os grãos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>de pólen que darão origem aos gametas masculinos. Já o gameta feminino fica abrigado</w:t>
      </w:r>
      <w:proofErr w:type="gramStart"/>
      <w:r w:rsidRPr="00F53CA9">
        <w:rPr>
          <w:sz w:val="24"/>
          <w:szCs w:val="24"/>
        </w:rPr>
        <w:t xml:space="preserve">  </w:t>
      </w:r>
      <w:proofErr w:type="gramEnd"/>
      <w:r w:rsidRPr="00F53CA9">
        <w:rPr>
          <w:sz w:val="24"/>
          <w:szCs w:val="24"/>
        </w:rPr>
        <w:t xml:space="preserve">dentro da parte feminina da flor.  </w:t>
      </w:r>
    </w:p>
    <w:p w:rsidR="00706A04" w:rsidRPr="00F53CA9" w:rsidRDefault="00802949" w:rsidP="00F53CA9">
      <w:pPr>
        <w:pStyle w:val="SemEspaamento"/>
        <w:rPr>
          <w:sz w:val="24"/>
          <w:szCs w:val="24"/>
        </w:rPr>
      </w:pPr>
      <w:r w:rsidRPr="00F53CA9">
        <w:rPr>
          <w:sz w:val="24"/>
          <w:szCs w:val="24"/>
        </w:rPr>
        <w:t xml:space="preserve"> A reprodução dessas plantas também é independente da água. </w:t>
      </w:r>
    </w:p>
    <w:p w:rsidR="00706A04" w:rsidRPr="00F53CA9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4"/>
        <w:rPr>
          <w:rFonts w:eastAsia="Calibri"/>
          <w:b/>
          <w:color w:val="000000"/>
          <w:sz w:val="24"/>
          <w:szCs w:val="24"/>
        </w:rPr>
      </w:pPr>
      <w:r w:rsidRPr="00F53CA9">
        <w:rPr>
          <w:rFonts w:eastAsia="Calibri"/>
          <w:b/>
          <w:color w:val="000000"/>
          <w:sz w:val="24"/>
          <w:szCs w:val="24"/>
        </w:rPr>
        <w:t xml:space="preserve">A POLINIZAÇÃO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 Em geral, insetos, aves ou morcegos são atraídos pelas flores das angiospermas, seja por</w:t>
      </w:r>
      <w:proofErr w:type="gramStart"/>
      <w:r w:rsidRPr="00D32BFA">
        <w:rPr>
          <w:sz w:val="24"/>
          <w:szCs w:val="24"/>
        </w:rPr>
        <w:t xml:space="preserve">  </w:t>
      </w:r>
      <w:proofErr w:type="gramEnd"/>
      <w:r w:rsidRPr="00D32BFA">
        <w:rPr>
          <w:sz w:val="24"/>
          <w:szCs w:val="24"/>
        </w:rPr>
        <w:t>serem vistosas, seja pelo néctar ou pelo odor característico. Alguns exemplos de angiospermas</w:t>
      </w:r>
      <w:proofErr w:type="gramStart"/>
      <w:r w:rsidRPr="00D32BFA">
        <w:rPr>
          <w:sz w:val="24"/>
          <w:szCs w:val="24"/>
        </w:rPr>
        <w:t xml:space="preserve">  </w:t>
      </w:r>
      <w:proofErr w:type="gramEnd"/>
      <w:r w:rsidRPr="00D32BFA">
        <w:rPr>
          <w:sz w:val="24"/>
          <w:szCs w:val="24"/>
        </w:rPr>
        <w:t xml:space="preserve">polinizadas por animais são o maracujá e a </w:t>
      </w:r>
      <w:proofErr w:type="spellStart"/>
      <w:r w:rsidRPr="00D32BFA">
        <w:rPr>
          <w:sz w:val="24"/>
          <w:szCs w:val="24"/>
        </w:rPr>
        <w:t>dama-da-noite</w:t>
      </w:r>
      <w:proofErr w:type="spellEnd"/>
      <w:r w:rsidRPr="00D32BFA">
        <w:rPr>
          <w:sz w:val="24"/>
          <w:szCs w:val="24"/>
        </w:rPr>
        <w:t xml:space="preserve">. </w:t>
      </w:r>
    </w:p>
    <w:p w:rsidR="00F53CA9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>As flores polinizadas pelo vento são, geralmente, pequenas, pouco vistosas e sem néctar,</w:t>
      </w:r>
      <w:proofErr w:type="gramStart"/>
      <w:r w:rsidRPr="00D32BFA">
        <w:rPr>
          <w:sz w:val="24"/>
          <w:szCs w:val="24"/>
        </w:rPr>
        <w:t xml:space="preserve">  </w:t>
      </w:r>
      <w:proofErr w:type="gramEnd"/>
      <w:r w:rsidRPr="00D32BFA">
        <w:rPr>
          <w:sz w:val="24"/>
          <w:szCs w:val="24"/>
        </w:rPr>
        <w:t xml:space="preserve">como as do capim e do trigo. </w:t>
      </w:r>
    </w:p>
    <w:p w:rsidR="00F53CA9" w:rsidRDefault="00F53CA9" w:rsidP="00F53CA9">
      <w:pPr>
        <w:pStyle w:val="SemEspaamento"/>
      </w:pPr>
    </w:p>
    <w:p w:rsidR="00706A04" w:rsidRPr="00F53CA9" w:rsidRDefault="00F53CA9" w:rsidP="00F53CA9">
      <w:pPr>
        <w:pStyle w:val="SemEspaamento"/>
        <w:rPr>
          <w:b/>
          <w:sz w:val="28"/>
          <w:szCs w:val="28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</w:t>
      </w:r>
      <w:r w:rsidR="00802949" w:rsidRPr="00F53CA9">
        <w:rPr>
          <w:rFonts w:eastAsia="Calibri"/>
          <w:b/>
          <w:color w:val="000000"/>
          <w:sz w:val="28"/>
          <w:szCs w:val="28"/>
        </w:rPr>
        <w:t xml:space="preserve">Atividades </w:t>
      </w:r>
    </w:p>
    <w:p w:rsidR="00F53CA9" w:rsidRDefault="00802949" w:rsidP="00F53CA9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3" w:line="281" w:lineRule="auto"/>
        <w:ind w:right="826"/>
        <w:rPr>
          <w:rFonts w:eastAsia="Calibri"/>
          <w:color w:val="000000"/>
          <w:sz w:val="24"/>
          <w:szCs w:val="24"/>
        </w:rPr>
      </w:pPr>
      <w:r w:rsidRPr="00F53CA9">
        <w:rPr>
          <w:rFonts w:eastAsia="Calibri"/>
          <w:color w:val="000000"/>
          <w:sz w:val="24"/>
          <w:szCs w:val="24"/>
        </w:rPr>
        <w:t xml:space="preserve">Cite as duas fases distintas que ocorre no ciclo reprodutivo das briófitas. </w:t>
      </w:r>
    </w:p>
    <w:p w:rsid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81" w:lineRule="auto"/>
        <w:ind w:left="18" w:right="826"/>
        <w:rPr>
          <w:rFonts w:eastAsia="Calibri"/>
          <w:color w:val="000000"/>
          <w:sz w:val="24"/>
          <w:szCs w:val="24"/>
        </w:rPr>
      </w:pPr>
    </w:p>
    <w:p w:rsidR="00F53CA9" w:rsidRDefault="00802949" w:rsidP="00F53CA9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3" w:line="281" w:lineRule="auto"/>
        <w:ind w:right="826"/>
        <w:rPr>
          <w:rFonts w:eastAsia="Calibri"/>
          <w:color w:val="000000"/>
          <w:sz w:val="24"/>
          <w:szCs w:val="24"/>
        </w:rPr>
      </w:pPr>
      <w:r w:rsidRPr="00F53CA9">
        <w:rPr>
          <w:rFonts w:eastAsia="Calibri"/>
          <w:color w:val="000000"/>
          <w:sz w:val="24"/>
          <w:szCs w:val="24"/>
        </w:rPr>
        <w:t xml:space="preserve">Escreva o nome do gameta masculino e o nome do gameta feminino das </w:t>
      </w:r>
      <w:proofErr w:type="spellStart"/>
      <w:r w:rsidRPr="00F53CA9">
        <w:rPr>
          <w:rFonts w:eastAsia="Calibri"/>
          <w:color w:val="000000"/>
          <w:sz w:val="24"/>
          <w:szCs w:val="24"/>
        </w:rPr>
        <w:t>Briofitas</w:t>
      </w:r>
      <w:proofErr w:type="spellEnd"/>
      <w:r w:rsidRPr="00F53CA9">
        <w:rPr>
          <w:rFonts w:eastAsia="Calibri"/>
          <w:color w:val="000000"/>
          <w:sz w:val="24"/>
          <w:szCs w:val="24"/>
        </w:rPr>
        <w:t xml:space="preserve">. </w:t>
      </w:r>
    </w:p>
    <w:p w:rsidR="00F53CA9" w:rsidRDefault="00F53CA9" w:rsidP="00F53CA9">
      <w:pPr>
        <w:pStyle w:val="PargrafodaLista"/>
        <w:rPr>
          <w:rFonts w:eastAsia="Calibri"/>
          <w:color w:val="000000"/>
          <w:sz w:val="24"/>
          <w:szCs w:val="24"/>
        </w:rPr>
      </w:pPr>
    </w:p>
    <w:p w:rsidR="00F53CA9" w:rsidRDefault="00F53CA9" w:rsidP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81" w:lineRule="auto"/>
        <w:ind w:left="18" w:right="826"/>
        <w:rPr>
          <w:rFonts w:eastAsia="Calibri"/>
          <w:color w:val="000000"/>
          <w:sz w:val="24"/>
          <w:szCs w:val="24"/>
        </w:rPr>
      </w:pPr>
    </w:p>
    <w:p w:rsidR="00706A04" w:rsidRPr="00F53CA9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81" w:lineRule="auto"/>
        <w:ind w:left="11" w:right="826" w:firstLine="7"/>
        <w:rPr>
          <w:rFonts w:eastAsia="Calibri"/>
          <w:color w:val="000000"/>
          <w:sz w:val="24"/>
          <w:szCs w:val="24"/>
        </w:rPr>
      </w:pPr>
      <w:r w:rsidRPr="00F53CA9">
        <w:rPr>
          <w:rFonts w:eastAsia="Calibri"/>
          <w:color w:val="000000"/>
          <w:sz w:val="24"/>
          <w:szCs w:val="24"/>
        </w:rPr>
        <w:t xml:space="preserve">3. Complete os espaços em branco corretamente. </w:t>
      </w:r>
    </w:p>
    <w:p w:rsidR="00706A04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81" w:lineRule="auto"/>
        <w:ind w:left="9" w:right="237"/>
        <w:rPr>
          <w:rFonts w:eastAsia="Calibri"/>
          <w:color w:val="000000"/>
          <w:sz w:val="24"/>
          <w:szCs w:val="24"/>
        </w:rPr>
      </w:pPr>
      <w:r w:rsidRPr="00F53CA9">
        <w:rPr>
          <w:rFonts w:eastAsia="Calibri"/>
          <w:color w:val="000000"/>
          <w:sz w:val="24"/>
          <w:szCs w:val="24"/>
        </w:rPr>
        <w:t xml:space="preserve">a) As </w:t>
      </w:r>
      <w:proofErr w:type="spellStart"/>
      <w:r w:rsidRPr="00F53CA9">
        <w:rPr>
          <w:rFonts w:eastAsia="Calibri"/>
          <w:color w:val="000000"/>
          <w:sz w:val="24"/>
          <w:szCs w:val="24"/>
        </w:rPr>
        <w:t>pteridófitas</w:t>
      </w:r>
      <w:proofErr w:type="spellEnd"/>
      <w:r w:rsidRPr="00F53CA9">
        <w:rPr>
          <w:rFonts w:eastAsia="Calibri"/>
          <w:color w:val="000000"/>
          <w:sz w:val="24"/>
          <w:szCs w:val="24"/>
        </w:rPr>
        <w:t>, assim como as briófitas, apresentam ciclo reprodutivo com duas fases</w:t>
      </w:r>
      <w:proofErr w:type="gramStart"/>
      <w:r w:rsidRPr="00F53CA9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F53CA9">
        <w:rPr>
          <w:rFonts w:eastAsia="Calibri"/>
          <w:color w:val="000000"/>
          <w:sz w:val="24"/>
          <w:szCs w:val="24"/>
        </w:rPr>
        <w:t>distintas: a fase</w:t>
      </w:r>
      <w:r w:rsidRPr="00F53CA9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="00F53CA9">
        <w:rPr>
          <w:rFonts w:eastAsia="Calibri"/>
          <w:color w:val="000000"/>
          <w:sz w:val="24"/>
          <w:szCs w:val="24"/>
          <w:u w:val="single"/>
        </w:rPr>
        <w:t>____________________</w:t>
      </w:r>
      <w:r w:rsidRPr="00F53CA9">
        <w:rPr>
          <w:rFonts w:eastAsia="Calibri"/>
          <w:color w:val="000000"/>
          <w:sz w:val="24"/>
          <w:szCs w:val="24"/>
        </w:rPr>
        <w:t>, na qual se formam os gametas, e a fase , na qual são  produzidos os esporos.</w:t>
      </w:r>
    </w:p>
    <w:p w:rsidR="00F53CA9" w:rsidRPr="00F53CA9" w:rsidRDefault="00F53C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81" w:lineRule="auto"/>
        <w:ind w:left="9" w:right="237"/>
        <w:rPr>
          <w:rFonts w:eastAsia="Calibri"/>
          <w:color w:val="000000"/>
          <w:sz w:val="24"/>
          <w:szCs w:val="24"/>
        </w:rPr>
      </w:pPr>
    </w:p>
    <w:p w:rsidR="00706A04" w:rsidRPr="00D32BFA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eastAsia="Calibri"/>
          <w:color w:val="000000"/>
          <w:sz w:val="24"/>
          <w:szCs w:val="24"/>
        </w:rPr>
      </w:pPr>
      <w:r w:rsidRPr="00F53CA9">
        <w:rPr>
          <w:rFonts w:eastAsia="Calibri"/>
          <w:color w:val="000000"/>
          <w:sz w:val="24"/>
          <w:szCs w:val="24"/>
        </w:rPr>
        <w:t>b</w:t>
      </w:r>
      <w:r w:rsidRPr="00D32BFA">
        <w:rPr>
          <w:rFonts w:eastAsia="Calibri"/>
          <w:color w:val="000000"/>
          <w:sz w:val="24"/>
          <w:szCs w:val="24"/>
        </w:rPr>
        <w:t xml:space="preserve">) Nas </w:t>
      </w:r>
      <w:proofErr w:type="spellStart"/>
      <w:r w:rsidRPr="00D32BFA">
        <w:rPr>
          <w:rFonts w:eastAsia="Calibri"/>
          <w:color w:val="000000"/>
          <w:sz w:val="24"/>
          <w:szCs w:val="24"/>
        </w:rPr>
        <w:t>pteridófitas</w:t>
      </w:r>
      <w:proofErr w:type="spellEnd"/>
      <w:r w:rsidRPr="00D32BFA">
        <w:rPr>
          <w:rFonts w:eastAsia="Calibri"/>
          <w:color w:val="000000"/>
          <w:sz w:val="24"/>
          <w:szCs w:val="24"/>
        </w:rPr>
        <w:t>, a fase mais duradoura e mais visível é a</w:t>
      </w:r>
      <w:r w:rsidRPr="00D32BFA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="00F53CA9" w:rsidRPr="00D32BFA">
        <w:rPr>
          <w:rFonts w:eastAsia="Calibri"/>
          <w:color w:val="000000"/>
          <w:sz w:val="24"/>
          <w:szCs w:val="24"/>
          <w:u w:val="single"/>
        </w:rPr>
        <w:t>______________</w:t>
      </w:r>
      <w:r w:rsidRPr="00D32BFA">
        <w:rPr>
          <w:rFonts w:eastAsia="Calibri"/>
          <w:color w:val="000000"/>
          <w:sz w:val="24"/>
          <w:szCs w:val="24"/>
        </w:rPr>
        <w:t xml:space="preserve">.  </w:t>
      </w:r>
    </w:p>
    <w:p w:rsidR="00706A04" w:rsidRPr="00D32BFA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80" w:lineRule="auto"/>
        <w:ind w:left="3" w:right="25" w:firstLine="5"/>
        <w:rPr>
          <w:rFonts w:eastAsia="Calibri"/>
          <w:color w:val="000000"/>
          <w:sz w:val="24"/>
          <w:szCs w:val="24"/>
        </w:rPr>
      </w:pPr>
      <w:r w:rsidRPr="00D32BFA">
        <w:rPr>
          <w:rFonts w:eastAsia="Calibri"/>
          <w:color w:val="000000"/>
          <w:sz w:val="24"/>
          <w:szCs w:val="24"/>
        </w:rPr>
        <w:t>c) Tendo as samambaias como exemplo, em fase de reprodução, soros são produzidos na</w:t>
      </w:r>
      <w:proofErr w:type="gramStart"/>
      <w:r w:rsidRPr="00D32BFA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D32BFA">
        <w:rPr>
          <w:rFonts w:eastAsia="Calibri"/>
          <w:color w:val="000000"/>
          <w:sz w:val="24"/>
          <w:szCs w:val="24"/>
        </w:rPr>
        <w:t xml:space="preserve">parte inferior dos folíolos dessas </w:t>
      </w:r>
      <w:proofErr w:type="spellStart"/>
      <w:r w:rsidRPr="00D32BFA">
        <w:rPr>
          <w:rFonts w:eastAsia="Calibri"/>
          <w:color w:val="000000"/>
          <w:sz w:val="24"/>
          <w:szCs w:val="24"/>
        </w:rPr>
        <w:t>pteridófitas</w:t>
      </w:r>
      <w:proofErr w:type="spellEnd"/>
      <w:r w:rsidRPr="00D32BFA">
        <w:rPr>
          <w:rFonts w:eastAsia="Calibri"/>
          <w:color w:val="000000"/>
          <w:sz w:val="24"/>
          <w:szCs w:val="24"/>
        </w:rPr>
        <w:t>. No interio</w:t>
      </w:r>
      <w:r w:rsidR="00F53CA9" w:rsidRPr="00D32BFA">
        <w:rPr>
          <w:rFonts w:eastAsia="Calibri"/>
          <w:color w:val="000000"/>
          <w:sz w:val="24"/>
          <w:szCs w:val="24"/>
        </w:rPr>
        <w:t xml:space="preserve">r de cada soro, existem </w:t>
      </w:r>
      <w:proofErr w:type="gramStart"/>
      <w:r w:rsidR="00F53CA9" w:rsidRPr="00D32BFA">
        <w:rPr>
          <w:rFonts w:eastAsia="Calibri"/>
          <w:color w:val="000000"/>
          <w:sz w:val="24"/>
          <w:szCs w:val="24"/>
        </w:rPr>
        <w:t>inúmero___________________</w:t>
      </w:r>
      <w:r w:rsidRPr="00D32BFA">
        <w:rPr>
          <w:rFonts w:eastAsia="Calibri"/>
          <w:color w:val="000000"/>
          <w:sz w:val="24"/>
          <w:szCs w:val="24"/>
          <w:u w:val="single"/>
        </w:rPr>
        <w:t xml:space="preserve"> .</w:t>
      </w:r>
      <w:proofErr w:type="gramEnd"/>
      <w:r w:rsidRPr="00D32BFA">
        <w:rPr>
          <w:rFonts w:eastAsia="Calibri"/>
          <w:color w:val="000000"/>
          <w:sz w:val="24"/>
          <w:szCs w:val="24"/>
        </w:rPr>
        <w:t xml:space="preserve">  Ao amadurecer, esses esporos podem cair em solo úmido e germinar, formando </w:t>
      </w:r>
      <w:proofErr w:type="gramStart"/>
      <w:r w:rsidRPr="00D32BFA">
        <w:rPr>
          <w:rFonts w:eastAsia="Calibri"/>
          <w:color w:val="000000"/>
          <w:sz w:val="24"/>
          <w:szCs w:val="24"/>
        </w:rPr>
        <w:t>o</w:t>
      </w:r>
      <w:r w:rsidR="00F53CA9" w:rsidRPr="00D32BFA">
        <w:rPr>
          <w:rFonts w:eastAsia="Calibri"/>
          <w:color w:val="000000"/>
          <w:sz w:val="24"/>
          <w:szCs w:val="24"/>
        </w:rPr>
        <w:t>_______</w:t>
      </w:r>
      <w:r w:rsidRPr="00D32BFA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Pr="00D32BFA">
        <w:rPr>
          <w:rFonts w:eastAsia="Calibri"/>
          <w:color w:val="000000"/>
          <w:sz w:val="24"/>
          <w:szCs w:val="24"/>
        </w:rPr>
        <w:t>.</w:t>
      </w:r>
      <w:proofErr w:type="gramEnd"/>
      <w:r w:rsidRPr="00D32BFA">
        <w:rPr>
          <w:rFonts w:eastAsia="Calibri"/>
          <w:color w:val="000000"/>
          <w:sz w:val="24"/>
          <w:szCs w:val="24"/>
        </w:rPr>
        <w:t xml:space="preserve">  Inicia-se, assim, a fase</w:t>
      </w:r>
      <w:r w:rsidRPr="00D32BFA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Pr="00D32BFA">
        <w:rPr>
          <w:rFonts w:eastAsia="Calibri"/>
          <w:color w:val="000000"/>
          <w:sz w:val="24"/>
          <w:szCs w:val="24"/>
        </w:rPr>
        <w:t xml:space="preserve">do ciclo reprodutivo. </w:t>
      </w:r>
    </w:p>
    <w:p w:rsidR="00706A04" w:rsidRPr="00D32BFA" w:rsidRDefault="008029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32" w:lineRule="auto"/>
        <w:ind w:left="2" w:right="15"/>
        <w:jc w:val="both"/>
        <w:rPr>
          <w:rFonts w:eastAsia="Times New Roman"/>
          <w:color w:val="000000"/>
          <w:sz w:val="24"/>
          <w:szCs w:val="24"/>
        </w:rPr>
      </w:pPr>
      <w:r w:rsidRPr="00D32BFA">
        <w:rPr>
          <w:rFonts w:eastAsia="Times New Roman"/>
          <w:color w:val="000000"/>
          <w:sz w:val="24"/>
          <w:szCs w:val="24"/>
          <w:highlight w:val="white"/>
        </w:rPr>
        <w:t>4. Dizemos que as gimnospermas conseguiram definitivamente conquistar o ambiente terrestre, uma vez que</w:t>
      </w:r>
      <w:proofErr w:type="gramStart"/>
      <w:r w:rsidRPr="00D32BFA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Pr="00D32BFA">
        <w:rPr>
          <w:rFonts w:eastAsia="Times New Roman"/>
          <w:color w:val="000000"/>
          <w:sz w:val="24"/>
          <w:szCs w:val="24"/>
        </w:rPr>
        <w:t xml:space="preserve"> </w:t>
      </w:r>
      <w:proofErr w:type="gramEnd"/>
      <w:r w:rsidRPr="00D32BFA">
        <w:rPr>
          <w:rFonts w:eastAsia="Times New Roman"/>
          <w:color w:val="000000"/>
          <w:sz w:val="24"/>
          <w:szCs w:val="24"/>
          <w:highlight w:val="white"/>
        </w:rPr>
        <w:t>essas plantas não necessitam de água para a sua fecundação. Marque o nome da estrutura que permitiu essa</w:t>
      </w:r>
      <w:proofErr w:type="gramStart"/>
      <w:r w:rsidRPr="00D32BFA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Pr="00D32BFA">
        <w:rPr>
          <w:rFonts w:eastAsia="Times New Roman"/>
          <w:color w:val="000000"/>
          <w:sz w:val="24"/>
          <w:szCs w:val="24"/>
        </w:rPr>
        <w:t xml:space="preserve"> </w:t>
      </w:r>
      <w:proofErr w:type="gramEnd"/>
      <w:r w:rsidRPr="00D32BFA">
        <w:rPr>
          <w:rFonts w:eastAsia="Times New Roman"/>
          <w:color w:val="000000"/>
          <w:sz w:val="24"/>
          <w:szCs w:val="24"/>
        </w:rPr>
        <w:t xml:space="preserve">independência da água. </w:t>
      </w:r>
    </w:p>
    <w:p w:rsidR="00D32BFA" w:rsidRPr="00D32BFA" w:rsidRDefault="00802949" w:rsidP="00D32BFA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a) Fruto. </w:t>
      </w:r>
      <w:r w:rsidR="00F53CA9" w:rsidRPr="00D32BFA">
        <w:rPr>
          <w:sz w:val="24"/>
          <w:szCs w:val="24"/>
        </w:rPr>
        <w:t xml:space="preserve">            </w:t>
      </w:r>
    </w:p>
    <w:p w:rsidR="00D32BFA" w:rsidRPr="00D32BFA" w:rsidRDefault="00F53CA9" w:rsidP="00D32BFA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 </w:t>
      </w:r>
      <w:r w:rsidR="00802949" w:rsidRPr="00D32BFA">
        <w:rPr>
          <w:sz w:val="24"/>
          <w:szCs w:val="24"/>
        </w:rPr>
        <w:t xml:space="preserve">b) Flores. </w:t>
      </w:r>
      <w:r w:rsidRPr="00D32BFA">
        <w:rPr>
          <w:sz w:val="24"/>
          <w:szCs w:val="24"/>
        </w:rPr>
        <w:t xml:space="preserve">      </w:t>
      </w:r>
    </w:p>
    <w:p w:rsidR="00D32BFA" w:rsidRPr="00D32BFA" w:rsidRDefault="00F53CA9" w:rsidP="00D32BFA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 </w:t>
      </w:r>
      <w:r w:rsidR="00802949" w:rsidRPr="00D32BFA">
        <w:rPr>
          <w:sz w:val="24"/>
          <w:szCs w:val="24"/>
        </w:rPr>
        <w:t xml:space="preserve">c) Sementes. </w:t>
      </w:r>
      <w:r w:rsidRPr="00D32BFA">
        <w:rPr>
          <w:sz w:val="24"/>
          <w:szCs w:val="24"/>
        </w:rPr>
        <w:t xml:space="preserve">    </w:t>
      </w:r>
    </w:p>
    <w:p w:rsidR="00706A04" w:rsidRPr="00D32BFA" w:rsidRDefault="00802949" w:rsidP="00D32BFA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d) Grãos de pólen. </w:t>
      </w:r>
    </w:p>
    <w:p w:rsidR="00D32BFA" w:rsidRPr="00D32BFA" w:rsidRDefault="00802949" w:rsidP="00D32BFA">
      <w:pPr>
        <w:rPr>
          <w:sz w:val="24"/>
          <w:szCs w:val="24"/>
        </w:rPr>
      </w:pPr>
      <w:r w:rsidRPr="00D32BFA">
        <w:rPr>
          <w:sz w:val="24"/>
          <w:szCs w:val="24"/>
        </w:rPr>
        <w:t xml:space="preserve">e) Gametas flagelados. </w:t>
      </w:r>
    </w:p>
    <w:p w:rsidR="00706A04" w:rsidRPr="00D32BFA" w:rsidRDefault="00802949" w:rsidP="00D32BFA">
      <w:pPr>
        <w:rPr>
          <w:sz w:val="24"/>
          <w:szCs w:val="24"/>
        </w:rPr>
      </w:pPr>
      <w:proofErr w:type="spellStart"/>
      <w:proofErr w:type="gramStart"/>
      <w:r w:rsidRPr="00D32BFA">
        <w:rPr>
          <w:rFonts w:eastAsia="Times New Roman"/>
          <w:b/>
          <w:color w:val="FFFFFF"/>
          <w:sz w:val="24"/>
          <w:szCs w:val="24"/>
          <w:highlight w:val="white"/>
        </w:rPr>
        <w:t>esposta</w:t>
      </w:r>
      <w:proofErr w:type="spellEnd"/>
      <w:proofErr w:type="gramEnd"/>
      <w:r w:rsidRPr="00D32BFA">
        <w:rPr>
          <w:rFonts w:eastAsia="Times New Roman"/>
          <w:b/>
          <w:color w:val="FFFFFF"/>
          <w:sz w:val="24"/>
          <w:szCs w:val="24"/>
        </w:rPr>
        <w:t xml:space="preserve"> </w:t>
      </w:r>
    </w:p>
    <w:p w:rsidR="00F53CA9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5. Na maioria das angiospermas, o fruto é uma estrutura formada a partir do desenvolvimento: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a) Do ovário;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b) Do óvulo fecundado;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c) Do zigoto;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d) Da parede do epicarpo; </w:t>
      </w:r>
    </w:p>
    <w:p w:rsidR="00F53CA9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  <w:highlight w:val="white"/>
        </w:rPr>
        <w:t>e) Da oosfera fecundada.</w:t>
      </w:r>
      <w:r w:rsidRPr="00D32BFA">
        <w:rPr>
          <w:sz w:val="24"/>
          <w:szCs w:val="24"/>
        </w:rPr>
        <w:t xml:space="preserve"> </w:t>
      </w:r>
    </w:p>
    <w:p w:rsidR="00F53CA9" w:rsidRPr="00D32BFA" w:rsidRDefault="00F53CA9" w:rsidP="00F53CA9">
      <w:pPr>
        <w:pStyle w:val="SemEspaamento"/>
        <w:rPr>
          <w:sz w:val="24"/>
          <w:szCs w:val="24"/>
        </w:rPr>
      </w:pP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proofErr w:type="gramStart"/>
      <w:r w:rsidRPr="00D32BFA">
        <w:rPr>
          <w:sz w:val="24"/>
          <w:szCs w:val="24"/>
          <w:highlight w:val="white"/>
        </w:rPr>
        <w:t>6.</w:t>
      </w:r>
      <w:proofErr w:type="gramEnd"/>
      <w:r w:rsidRPr="00D32BFA">
        <w:rPr>
          <w:sz w:val="24"/>
          <w:szCs w:val="24"/>
          <w:highlight w:val="white"/>
        </w:rPr>
        <w:t xml:space="preserve">Caso os cientistas descobrissem alguma substância que impedisse a reprodução de todos os </w:t>
      </w:r>
      <w:r w:rsidRPr="00D32BFA">
        <w:rPr>
          <w:sz w:val="24"/>
          <w:szCs w:val="24"/>
        </w:rPr>
        <w:t xml:space="preserve"> </w:t>
      </w:r>
      <w:r w:rsidRPr="00D32BFA">
        <w:rPr>
          <w:sz w:val="24"/>
          <w:szCs w:val="24"/>
          <w:highlight w:val="white"/>
        </w:rPr>
        <w:t>insetos, certamente nos livraríamos de várias doenças em que esses animais são vetores. Em</w:t>
      </w:r>
      <w:proofErr w:type="gramStart"/>
      <w:r w:rsidRPr="00D32BFA">
        <w:rPr>
          <w:sz w:val="24"/>
          <w:szCs w:val="24"/>
          <w:highlight w:val="white"/>
        </w:rPr>
        <w:t xml:space="preserve"> </w:t>
      </w:r>
      <w:r w:rsidRPr="00D32BFA">
        <w:rPr>
          <w:sz w:val="24"/>
          <w:szCs w:val="24"/>
        </w:rPr>
        <w:t xml:space="preserve"> </w:t>
      </w:r>
      <w:proofErr w:type="gramEnd"/>
      <w:r w:rsidRPr="00D32BFA">
        <w:rPr>
          <w:sz w:val="24"/>
          <w:szCs w:val="24"/>
          <w:highlight w:val="white"/>
        </w:rPr>
        <w:t xml:space="preserve">compensação teríamos grandes problemas como a diminuição drástica de plantas que </w:t>
      </w:r>
      <w:r w:rsidRPr="00D32BFA">
        <w:rPr>
          <w:sz w:val="24"/>
          <w:szCs w:val="24"/>
        </w:rPr>
        <w:t xml:space="preserve"> </w:t>
      </w:r>
      <w:r w:rsidRPr="00D32BFA">
        <w:rPr>
          <w:sz w:val="24"/>
          <w:szCs w:val="24"/>
          <w:highlight w:val="white"/>
        </w:rPr>
        <w:t>dependem dos insetos para polinização, que é o caso das</w:t>
      </w:r>
      <w:r w:rsidRPr="00D32BFA">
        <w:rPr>
          <w:sz w:val="24"/>
          <w:szCs w:val="24"/>
        </w:rPr>
        <w:t xml:space="preserve">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a) algas.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b) briófitas como os musgos.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c) </w:t>
      </w:r>
      <w:proofErr w:type="spellStart"/>
      <w:r w:rsidRPr="00D32BFA">
        <w:rPr>
          <w:sz w:val="24"/>
          <w:szCs w:val="24"/>
        </w:rPr>
        <w:t>pteridófitas</w:t>
      </w:r>
      <w:proofErr w:type="spellEnd"/>
      <w:r w:rsidRPr="00D32BFA">
        <w:rPr>
          <w:sz w:val="24"/>
          <w:szCs w:val="24"/>
        </w:rPr>
        <w:t xml:space="preserve"> como as samambaias.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 xml:space="preserve">d) gimnospermas como os pinheiros. </w:t>
      </w:r>
    </w:p>
    <w:p w:rsidR="00706A04" w:rsidRPr="00D32BFA" w:rsidRDefault="00802949" w:rsidP="00F53CA9">
      <w:pPr>
        <w:pStyle w:val="SemEspaamento"/>
        <w:rPr>
          <w:sz w:val="24"/>
          <w:szCs w:val="24"/>
        </w:rPr>
      </w:pPr>
      <w:r w:rsidRPr="00D32BFA">
        <w:rPr>
          <w:sz w:val="24"/>
          <w:szCs w:val="24"/>
        </w:rPr>
        <w:t>e) angiospermas como as árvores frutíferas.</w:t>
      </w:r>
    </w:p>
    <w:sectPr w:rsidR="00706A04" w:rsidRPr="00D32BFA" w:rsidSect="00D32BFA">
      <w:pgSz w:w="11900" w:h="16840"/>
      <w:pgMar w:top="1400" w:right="1644" w:bottom="1770" w:left="170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CE4"/>
    <w:multiLevelType w:val="hybridMultilevel"/>
    <w:tmpl w:val="62327FD2"/>
    <w:lvl w:ilvl="0" w:tplc="A10606E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06A04"/>
    <w:rsid w:val="00706A04"/>
    <w:rsid w:val="00802949"/>
    <w:rsid w:val="0092168E"/>
    <w:rsid w:val="00D32BFA"/>
    <w:rsid w:val="00F5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8E"/>
  </w:style>
  <w:style w:type="paragraph" w:styleId="Ttulo1">
    <w:name w:val="heading 1"/>
    <w:basedOn w:val="normal0"/>
    <w:next w:val="normal0"/>
    <w:rsid w:val="00706A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06A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06A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06A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06A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06A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06A04"/>
  </w:style>
  <w:style w:type="table" w:customStyle="1" w:styleId="TableNormal">
    <w:name w:val="Table Normal"/>
    <w:rsid w:val="00706A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06A0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06A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F53CA9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F53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2020-09-24T23:56:00Z</dcterms:created>
  <dcterms:modified xsi:type="dcterms:W3CDTF">2020-09-24T23:56:00Z</dcterms:modified>
</cp:coreProperties>
</file>