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0" w:rsidRDefault="007D3FE3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EMEFEI:_______________________________________________</w:t>
      </w:r>
    </w:p>
    <w:p w:rsidR="001C7500" w:rsidRDefault="007D3FE3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NOME:________________________________________________</w:t>
      </w:r>
    </w:p>
    <w:p w:rsidR="001C7500" w:rsidRDefault="007D3FE3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SÉRIE: 7º ANO:______________________</w:t>
      </w:r>
    </w:p>
    <w:p w:rsidR="001C7500" w:rsidRDefault="007D3FE3">
      <w:pPr>
        <w:pStyle w:val="normal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ATIVIDADES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  </w:t>
      </w:r>
      <w:proofErr w:type="gramEnd"/>
      <w:r>
        <w:rPr>
          <w:rFonts w:ascii="Arial" w:eastAsia="Arial" w:hAnsi="Arial" w:cs="Arial"/>
          <w:sz w:val="28"/>
          <w:szCs w:val="28"/>
        </w:rPr>
        <w:t>DE  CIÊNCIAS</w:t>
      </w:r>
    </w:p>
    <w:p w:rsidR="001C7500" w:rsidRDefault="007D3FE3">
      <w:pPr>
        <w:pStyle w:val="normal0"/>
      </w:pPr>
      <w:r>
        <w:t xml:space="preserve">Livro </w:t>
      </w:r>
      <w:proofErr w:type="spellStart"/>
      <w:r>
        <w:t>Araribá</w:t>
      </w:r>
      <w:proofErr w:type="spellEnd"/>
      <w:proofErr w:type="gramStart"/>
      <w:r>
        <w:t xml:space="preserve">  </w:t>
      </w:r>
      <w:proofErr w:type="gramEnd"/>
      <w:r>
        <w:t>mais ciências pagina 116 a 118.</w:t>
      </w:r>
    </w:p>
    <w:p w:rsidR="001C7500" w:rsidRDefault="007D3FE3">
      <w:pPr>
        <w:pStyle w:val="normal0"/>
        <w:rPr>
          <w:sz w:val="28"/>
          <w:szCs w:val="28"/>
        </w:rPr>
      </w:pPr>
      <w:r>
        <w:rPr>
          <w:sz w:val="28"/>
          <w:szCs w:val="28"/>
        </w:rPr>
        <w:t>Platelmintos</w:t>
      </w:r>
    </w:p>
    <w:p w:rsidR="001C7500" w:rsidRDefault="007D3FE3">
      <w:pPr>
        <w:pStyle w:val="normal0"/>
      </w:pPr>
      <w:r>
        <w:t xml:space="preserve">      Os platelmintos pertencem ao filo </w:t>
      </w:r>
      <w:proofErr w:type="spellStart"/>
      <w:r>
        <w:t>Platyhelminthes</w:t>
      </w:r>
      <w:proofErr w:type="spellEnd"/>
      <w:r>
        <w:t>. Apresentam simetria bilateral e corpo alongado e achatado. Algumas espécies são de vida livre e vivem no mar, em água doce ou em solos úmidos, como as planárias. Há também espécies paras</w:t>
      </w:r>
      <w:r>
        <w:t xml:space="preserve">itas, que causam doenças, inclusive no ser humano, como as tênias e o esquistossomo. </w:t>
      </w:r>
    </w:p>
    <w:p w:rsidR="001C7500" w:rsidRDefault="007D3FE3">
      <w:pPr>
        <w:pStyle w:val="normal0"/>
      </w:pPr>
      <w:r>
        <w:t xml:space="preserve">     Platelmintos de vida livre alimentam-se de pequenos animais ou de restos de animais em decomposição. Sua boca está localizada na extremidade de um tubo alongado, a f</w:t>
      </w:r>
      <w:r>
        <w:t xml:space="preserve">aringe, na face ventral do corpo. O intestino ramifica-se por todo o corpo, auxiliando na distribuição </w:t>
      </w:r>
      <w:proofErr w:type="gramStart"/>
      <w:r>
        <w:t>dos</w:t>
      </w:r>
      <w:proofErr w:type="gramEnd"/>
      <w:r>
        <w:t xml:space="preserve"> </w:t>
      </w:r>
      <w:proofErr w:type="gramStart"/>
      <w:r>
        <w:t>nutrientes</w:t>
      </w:r>
      <w:proofErr w:type="gramEnd"/>
      <w:r>
        <w:t>. A digestão ocorre dentro e fora das células. Os platelmintos não possuem ânus; por isso, os restos não aproveitados dos alimentos são eli</w:t>
      </w:r>
      <w:r>
        <w:t>minados pela boca. Não possuem sistema circulatório ou respiratório, trocam gases diretamente com o ambiente pela superfície corpórea. Algumas espécies são parasitas, ou seja, vivem no interior de outro organismo, denominado hospedeiro, e se alimentam dele</w:t>
      </w:r>
      <w:r>
        <w:t xml:space="preserve">. </w:t>
      </w:r>
    </w:p>
    <w:p w:rsidR="001C7500" w:rsidRDefault="007D3FE3">
      <w:pPr>
        <w:pStyle w:val="normal0"/>
      </w:pPr>
      <w:r>
        <w:t xml:space="preserve">     Alguns, como as tênias, não têm boca nem sistema </w:t>
      </w:r>
      <w:proofErr w:type="spellStart"/>
      <w:r>
        <w:t>digestório</w:t>
      </w:r>
      <w:proofErr w:type="spellEnd"/>
      <w:r>
        <w:t xml:space="preserve"> e absorvem os nutrientes pela superfície corpórea. Podem existir dois tipos de hospedeiros: o hospedeiro intermediário, onde ocorre a reprodução assexuada do parasita, e o hospedeiro defin</w:t>
      </w:r>
      <w:r>
        <w:t>itivo, onde ocorre a reprodução sexuada.</w:t>
      </w:r>
    </w:p>
    <w:p w:rsidR="001C7500" w:rsidRDefault="007D3FE3">
      <w:pPr>
        <w:pStyle w:val="normal0"/>
      </w:pPr>
      <w:r>
        <w:t xml:space="preserve">      Os platelmintos podem se reproduzir assexuada ou sexuadamente. Algumas espécies são hermafroditas, enquanto outras apresentam indivíduos macho e fêmea.</w:t>
      </w:r>
    </w:p>
    <w:p w:rsidR="001C7500" w:rsidRDefault="007D3FE3">
      <w:pPr>
        <w:pStyle w:val="normal0"/>
      </w:pPr>
      <w:r>
        <w:rPr>
          <w:noProof/>
        </w:rPr>
        <w:drawing>
          <wp:inline distT="0" distB="0" distL="0" distR="0">
            <wp:extent cx="4917440" cy="1656130"/>
            <wp:effectExtent l="0" t="0" r="0" b="0"/>
            <wp:docPr id="1" name="image3.png" descr="Planária - Cola da 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lanária - Cola da Web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165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7500" w:rsidRDefault="007D3FE3">
      <w:pPr>
        <w:pStyle w:val="normal0"/>
      </w:pPr>
      <w:r>
        <w:t xml:space="preserve">Planária </w:t>
      </w:r>
      <w:proofErr w:type="spellStart"/>
      <w:r>
        <w:t>Dugesia</w:t>
      </w:r>
      <w:proofErr w:type="spellEnd"/>
      <w:r>
        <w:t xml:space="preserve"> </w:t>
      </w:r>
      <w:proofErr w:type="spellStart"/>
      <w:r>
        <w:t>gonocephala</w:t>
      </w:r>
      <w:proofErr w:type="spellEnd"/>
      <w:r>
        <w:t>, uma espécie de platelmint</w:t>
      </w:r>
      <w:r>
        <w:t xml:space="preserve">o de vida livre. Essa espécie de platelminto apresenta órgãos sensoriais simples, os ocelos, que captam estímulos </w:t>
      </w:r>
      <w:proofErr w:type="gramStart"/>
      <w:r>
        <w:t>luminosos</w:t>
      </w:r>
      <w:proofErr w:type="gramEnd"/>
    </w:p>
    <w:p w:rsidR="001C7500" w:rsidRDefault="007D3FE3">
      <w:pPr>
        <w:pStyle w:val="normal0"/>
        <w:rPr>
          <w:sz w:val="28"/>
          <w:szCs w:val="28"/>
        </w:rPr>
      </w:pPr>
      <w:r>
        <w:rPr>
          <w:sz w:val="28"/>
          <w:szCs w:val="28"/>
        </w:rPr>
        <w:t>Doenças causadas por platelmintos</w:t>
      </w:r>
    </w:p>
    <w:p w:rsidR="001C7500" w:rsidRDefault="007D3FE3">
      <w:pPr>
        <w:pStyle w:val="normal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Esquistossomose</w:t>
      </w:r>
    </w:p>
    <w:p w:rsidR="001C7500" w:rsidRDefault="007D3FE3">
      <w:pPr>
        <w:pStyle w:val="normal0"/>
      </w:pPr>
      <w:r>
        <w:t xml:space="preserve">     É causada pelo esquistossomo, platelminto da espécie </w:t>
      </w:r>
      <w:proofErr w:type="spellStart"/>
      <w:r>
        <w:t>Schistosoma</w:t>
      </w:r>
      <w:proofErr w:type="spellEnd"/>
      <w:r>
        <w:t xml:space="preserve"> </w:t>
      </w:r>
      <w:proofErr w:type="spellStart"/>
      <w:r>
        <w:t>mansoni</w:t>
      </w:r>
      <w:proofErr w:type="spellEnd"/>
      <w:r>
        <w:t>. Ma</w:t>
      </w:r>
      <w:r>
        <w:t>chos e fêmeas adultos instalam-se nos vasos sanguíneos que irrigam o intestino, o fígado e o baço do ser humano, onde se reproduzem sexuadamente; por isso, o ser humano é considerado o hospedeiro definitivo.</w:t>
      </w:r>
    </w:p>
    <w:p w:rsidR="001C7500" w:rsidRDefault="007D3FE3">
      <w:pPr>
        <w:pStyle w:val="normal0"/>
      </w:pPr>
      <w:r>
        <w:t xml:space="preserve">      A esquistossomose, também conhecida como b</w:t>
      </w:r>
      <w:r>
        <w:t>arriga-d’água, traz complicações que podem levar à morte. Entre os sintomas estão diarreia, coceiras, vômitos, aumento do baço e do fígado e acúmulo de plasma (parte líquida do sangue) nos tecidos, acarretando a distensão do abdome.</w:t>
      </w:r>
    </w:p>
    <w:p w:rsidR="001C7500" w:rsidRDefault="007D3FE3">
      <w:pPr>
        <w:pStyle w:val="normal0"/>
      </w:pPr>
      <w:r>
        <w:t xml:space="preserve">      O tratamento da d</w:t>
      </w:r>
      <w:r>
        <w:t>oença é feito com o uso de medicamentos específicos. A prevenção da esquistossomose envolve medidas de saneamento básico, como coleta e tratamento de esgoto, tratamento de doentes, ações educativas em saúde e eliminação de possíveis criadouros do caramujo,</w:t>
      </w:r>
      <w:r>
        <w:t xml:space="preserve"> que é o hospedeiro intermediário.</w:t>
      </w:r>
    </w:p>
    <w:p w:rsidR="001C7500" w:rsidRDefault="007D3FE3">
      <w:pPr>
        <w:pStyle w:val="normal0"/>
      </w:pPr>
      <w:r>
        <w:rPr>
          <w:noProof/>
        </w:rPr>
        <w:drawing>
          <wp:inline distT="0" distB="0" distL="0" distR="0">
            <wp:extent cx="5400675" cy="2275389"/>
            <wp:effectExtent l="0" t="0" r="0" b="0"/>
            <wp:docPr id="3" name="image2.jpg" descr="Esquistossomose - Ciclo de Contaminação, Vacina contra Barriga dá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squistossomose - Ciclo de Contaminação, Vacina contra Barriga dágu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7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7500" w:rsidRDefault="007D3FE3">
      <w:pPr>
        <w:pStyle w:val="normal0"/>
        <w:rPr>
          <w:sz w:val="28"/>
          <w:szCs w:val="28"/>
        </w:rPr>
      </w:pPr>
      <w:r>
        <w:rPr>
          <w:sz w:val="28"/>
          <w:szCs w:val="28"/>
        </w:rPr>
        <w:t>Teníase e cisticercose</w:t>
      </w:r>
    </w:p>
    <w:p w:rsidR="001C7500" w:rsidRDefault="007D3FE3">
      <w:pPr>
        <w:pStyle w:val="normal0"/>
      </w:pPr>
      <w:r>
        <w:t xml:space="preserve">      Ambas as doenças são causadas por platelmintos do gênero </w:t>
      </w:r>
      <w:proofErr w:type="spellStart"/>
      <w:r>
        <w:t>Taenia</w:t>
      </w:r>
      <w:proofErr w:type="spellEnd"/>
      <w:r>
        <w:t>. Na teníase, o platelminto também é chamado de solitária, pois pode ser encontrado um único indivíduo no hospedeiro. Adquire-s</w:t>
      </w:r>
      <w:r>
        <w:t xml:space="preserve">e teníase pela ingestão de carne de boi ou de porco malcozida e contaminada por larvas, os cisticercos. Duas espécies de tênia são parasitas dos seres humanos: a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 xml:space="preserve">, que é contraída ao se ingerir carne de porco contaminada com cisticercos, e a </w:t>
      </w:r>
      <w:proofErr w:type="spellStart"/>
      <w:r>
        <w:t>T</w:t>
      </w:r>
      <w:r>
        <w:t>aenia</w:t>
      </w:r>
      <w:proofErr w:type="spellEnd"/>
      <w:r>
        <w:t xml:space="preserve"> </w:t>
      </w:r>
      <w:proofErr w:type="spellStart"/>
      <w:r>
        <w:t>saginata</w:t>
      </w:r>
      <w:proofErr w:type="spellEnd"/>
      <w:r>
        <w:t>, que pode ser contraída pela ingestão de carne bovina nessas mesmas condições. O verme adulto vive preso ao intestino do hospedeiro por ganchos e ventosas localizados na cabeça.</w:t>
      </w:r>
    </w:p>
    <w:p w:rsidR="001C7500" w:rsidRDefault="007D3FE3">
      <w:pPr>
        <w:pStyle w:val="normal0"/>
      </w:pPr>
      <w:r>
        <w:t xml:space="preserve">      As tênias são hermafroditas, e seu corpo é dividido em pa</w:t>
      </w:r>
      <w:r>
        <w:t xml:space="preserve">rtes chamadas </w:t>
      </w:r>
      <w:proofErr w:type="spellStart"/>
      <w:r>
        <w:t>proglótides</w:t>
      </w:r>
      <w:proofErr w:type="spellEnd"/>
      <w:r>
        <w:t xml:space="preserve">. A reprodução sexuada ocorre por autofecundação, quando </w:t>
      </w:r>
      <w:proofErr w:type="gramStart"/>
      <w:r>
        <w:t>um indivíduo hermafrodita fecunda</w:t>
      </w:r>
      <w:proofErr w:type="gramEnd"/>
      <w:r>
        <w:t xml:space="preserve"> a si mesmo, formando muitos ovos que são eliminados com as </w:t>
      </w:r>
      <w:proofErr w:type="spellStart"/>
      <w:r>
        <w:t>proglótides</w:t>
      </w:r>
      <w:proofErr w:type="spellEnd"/>
      <w:r>
        <w:t xml:space="preserve"> nas fezes. No ambiente, os ovos podem contaminar água e alimentos.</w:t>
      </w:r>
    </w:p>
    <w:p w:rsidR="001C7500" w:rsidRDefault="007D3FE3">
      <w:pPr>
        <w:pStyle w:val="normal0"/>
      </w:pPr>
      <w:r>
        <w:lastRenderedPageBreak/>
        <w:t xml:space="preserve">  </w:t>
      </w:r>
      <w:r>
        <w:t xml:space="preserve">    Diarreia, cansaço, alterações no apetite, emagrecimento e dores abdominais são sintomas de teníase. Entre as medidas preventivas pode- -se citar educação sobre saúde e higiene, saneamento básico, controle sanitário das carnes e tratamento adequado dos </w:t>
      </w:r>
      <w:r>
        <w:t xml:space="preserve">doentes. </w:t>
      </w:r>
    </w:p>
    <w:p w:rsidR="001C7500" w:rsidRDefault="007D3FE3">
      <w:pPr>
        <w:pStyle w:val="normal0"/>
      </w:pPr>
      <w:r>
        <w:t xml:space="preserve">     Na cisticercose, o contágio ocorre pela ingestão dos ovos das tênias, que contaminam a água e os alimentos, como frutas e verduras. Dentro do corpo humano, os ovos dão origem a larvas que podem se alojar em diversos órgãos, como os olhos, os</w:t>
      </w:r>
      <w:r>
        <w:t xml:space="preserve"> músculos, os pulmões e o cérebro. Os sintomas variam dependendo da localização dos cisticercos, e podem ser gravíssimos.</w:t>
      </w:r>
    </w:p>
    <w:p w:rsidR="001C7500" w:rsidRDefault="007D3FE3">
      <w:pPr>
        <w:pStyle w:val="normal0"/>
      </w:pPr>
      <w:r>
        <w:t xml:space="preserve">      A prevenção da cisticercose é semelhante à da teníase, mas inclui também a higienização adequada de frutas e hortaliças que serã</w:t>
      </w:r>
      <w:r>
        <w:t>o ingeridas cruas.</w:t>
      </w:r>
    </w:p>
    <w:p w:rsidR="001C7500" w:rsidRDefault="007D3FE3">
      <w:pPr>
        <w:pStyle w:val="normal0"/>
      </w:pPr>
      <w:r>
        <w:rPr>
          <w:noProof/>
        </w:rPr>
        <w:drawing>
          <wp:inline distT="0" distB="0" distL="0" distR="0">
            <wp:extent cx="5191125" cy="2008833"/>
            <wp:effectExtent l="0" t="0" r="0" b="0"/>
            <wp:docPr id="2" name="image1.jpg" descr="Teníase: ciclo da doença, sintomas e prevenção - Cola da 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níase: ciclo da doença, sintomas e prevenção - Cola da Web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08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7500" w:rsidRDefault="007D3FE3">
      <w:pPr>
        <w:pStyle w:val="normal0"/>
        <w:rPr>
          <w:sz w:val="28"/>
          <w:szCs w:val="28"/>
        </w:rPr>
      </w:pPr>
      <w:r>
        <w:rPr>
          <w:sz w:val="28"/>
          <w:szCs w:val="28"/>
        </w:rPr>
        <w:t>Atividades</w:t>
      </w:r>
    </w:p>
    <w:p w:rsidR="001C7500" w:rsidRDefault="007D3FE3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  <w:highlight w:val="white"/>
        </w:rPr>
        <w:t>1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  <w:highlight w:val="white"/>
        </w:rPr>
        <w:t>) Assinale V para verdadeiro e F para falso: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A)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As planárias são parasitas.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B)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 instalação de rede de esgoto ajuda a evitar a esquistossomose.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C)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 esquistossomose pode ser transmitida se uma pessoa levar a mão à boca e nela houver ovos do esquistossomo.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D)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 carne de porco contaminada e malcozida pode transmitir esquistossomose.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E)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 tênia é um parasita que vive no int</w:t>
      </w:r>
      <w:r>
        <w:rPr>
          <w:rFonts w:ascii="Verdana" w:eastAsia="Verdana" w:hAnsi="Verdana" w:cs="Verdana"/>
          <w:color w:val="000000"/>
          <w:sz w:val="17"/>
          <w:szCs w:val="17"/>
        </w:rPr>
        <w:t>estino humano.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F)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 ) O exame de fezes pode indicar a presença de tênias e esquistossomo nos seres humanos.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G)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 transfusão de sangue favorece a transmissão da teníase.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H) 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Para ajudar a prevenir a cisticercose é importante tomar águ</w:t>
      </w:r>
      <w:r>
        <w:rPr>
          <w:rFonts w:ascii="Verdana" w:eastAsia="Verdana" w:hAnsi="Verdana" w:cs="Verdana"/>
          <w:color w:val="000000"/>
          <w:sz w:val="17"/>
          <w:szCs w:val="17"/>
        </w:rPr>
        <w:t>a tratada e não comer verduras e frutas mal lavadas.</w:t>
      </w:r>
    </w:p>
    <w:p w:rsidR="001C7500" w:rsidRDefault="001C7500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2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>) Assinale a alternativa correta.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Qual platelminto não apresenta vida parasitária?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 ) A tênia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 ) A planária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 ) O esquistossomo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 ) </w:t>
      </w:r>
      <w:proofErr w:type="spellStart"/>
      <w:r>
        <w:rPr>
          <w:rFonts w:ascii="Verdana" w:eastAsia="Verdana" w:hAnsi="Verdana" w:cs="Verdana"/>
          <w:color w:val="000000"/>
          <w:sz w:val="17"/>
          <w:szCs w:val="17"/>
        </w:rPr>
        <w:t>N.D.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>A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A solitária se prende à parede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do intestino do homem por meio de: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dentes calcários.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cerdas quitinosas.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ventosas e ganchos.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arpões afiados.</w:t>
      </w:r>
    </w:p>
    <w:p w:rsidR="001C7500" w:rsidRDefault="001C7500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Quais os hospedeiros, respectivamente, da </w:t>
      </w:r>
      <w:proofErr w:type="spellStart"/>
      <w:r>
        <w:rPr>
          <w:rFonts w:ascii="Verdana" w:eastAsia="Verdana" w:hAnsi="Verdana" w:cs="Verdana"/>
          <w:i/>
          <w:color w:val="000000"/>
          <w:sz w:val="17"/>
          <w:szCs w:val="17"/>
        </w:rPr>
        <w:t>Taenia</w:t>
      </w:r>
      <w:proofErr w:type="spellEnd"/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7"/>
          <w:szCs w:val="17"/>
        </w:rPr>
        <w:t>solium</w:t>
      </w:r>
      <w:proofErr w:type="spellEnd"/>
      <w:r>
        <w:rPr>
          <w:rFonts w:ascii="Verdana" w:eastAsia="Verdana" w:hAnsi="Verdana" w:cs="Verdana"/>
          <w:i/>
          <w:color w:val="000000"/>
          <w:sz w:val="17"/>
          <w:szCs w:val="17"/>
        </w:rPr>
        <w:t> </w:t>
      </w:r>
      <w:r>
        <w:rPr>
          <w:rFonts w:ascii="Verdana" w:eastAsia="Verdana" w:hAnsi="Verdana" w:cs="Verdana"/>
          <w:color w:val="000000"/>
          <w:sz w:val="17"/>
          <w:szCs w:val="17"/>
        </w:rPr>
        <w:t>e da </w:t>
      </w:r>
      <w:proofErr w:type="spellStart"/>
      <w:r>
        <w:rPr>
          <w:rFonts w:ascii="Verdana" w:eastAsia="Verdana" w:hAnsi="Verdana" w:cs="Verdana"/>
          <w:i/>
          <w:color w:val="000000"/>
          <w:sz w:val="17"/>
          <w:szCs w:val="17"/>
        </w:rPr>
        <w:t>Taenia</w:t>
      </w:r>
      <w:proofErr w:type="spellEnd"/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7"/>
          <w:szCs w:val="17"/>
        </w:rPr>
        <w:t>saginata</w:t>
      </w:r>
      <w:proofErr w:type="spellEnd"/>
      <w:r>
        <w:rPr>
          <w:rFonts w:ascii="Verdana" w:eastAsia="Verdana" w:hAnsi="Verdana" w:cs="Verdana"/>
          <w:color w:val="000000"/>
          <w:sz w:val="17"/>
          <w:szCs w:val="17"/>
        </w:rPr>
        <w:t>?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O boi e o porco.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(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O porco e o boi.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O carneiro e o porco.</w:t>
      </w:r>
    </w:p>
    <w:p w:rsidR="001C7500" w:rsidRDefault="007D3FE3">
      <w:pPr>
        <w:pStyle w:val="normal0"/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(  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 xml:space="preserve">    ) O boi e o carneiro.</w:t>
      </w:r>
    </w:p>
    <w:p w:rsidR="001C7500" w:rsidRDefault="001C7500">
      <w:pPr>
        <w:pStyle w:val="normal0"/>
      </w:pPr>
    </w:p>
    <w:sectPr w:rsidR="001C7500" w:rsidSect="007D3FE3">
      <w:pgSz w:w="11907" w:h="16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C7500"/>
    <w:rsid w:val="001C7500"/>
    <w:rsid w:val="007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C7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C7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C7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C7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C750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C7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C7500"/>
  </w:style>
  <w:style w:type="table" w:customStyle="1" w:styleId="TableNormal">
    <w:name w:val="Table Normal"/>
    <w:rsid w:val="001C75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C75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C7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2020-11-10T12:16:00Z</dcterms:created>
  <dcterms:modified xsi:type="dcterms:W3CDTF">2020-11-10T12:16:00Z</dcterms:modified>
</cp:coreProperties>
</file>