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DAB" w:rsidRDefault="00433DAB">
      <w:pPr>
        <w:pStyle w:val="Corpodetexto"/>
        <w:rPr>
          <w:rFonts w:ascii="Times New Roman"/>
          <w:sz w:val="20"/>
        </w:rPr>
      </w:pPr>
    </w:p>
    <w:p w:rsidR="00433DAB" w:rsidRDefault="00E32689">
      <w:pPr>
        <w:tabs>
          <w:tab w:val="left" w:pos="8444"/>
        </w:tabs>
        <w:spacing w:before="94"/>
        <w:ind w:left="102"/>
      </w:pPr>
      <w:r>
        <w:t>EMEFEI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3DAB" w:rsidRDefault="00433DAB">
      <w:pPr>
        <w:pStyle w:val="Corpodetexto"/>
        <w:spacing w:before="10"/>
        <w:rPr>
          <w:sz w:val="13"/>
        </w:rPr>
      </w:pPr>
    </w:p>
    <w:p w:rsidR="00433DAB" w:rsidRDefault="00E32689">
      <w:pPr>
        <w:tabs>
          <w:tab w:val="left" w:pos="4613"/>
          <w:tab w:val="left" w:pos="5462"/>
          <w:tab w:val="left" w:pos="6096"/>
          <w:tab w:val="left" w:pos="8416"/>
        </w:tabs>
        <w:spacing w:before="94"/>
        <w:ind w:left="102"/>
      </w:pPr>
      <w:r>
        <w:t>NOME:</w:t>
      </w:r>
      <w:r>
        <w:rPr>
          <w:u w:val="single"/>
        </w:rPr>
        <w:tab/>
      </w:r>
      <w:r>
        <w:t>Nº</w:t>
      </w:r>
      <w:r>
        <w:rPr>
          <w:u w:val="single"/>
        </w:rPr>
        <w:tab/>
      </w:r>
      <w:r>
        <w:t>9º</w:t>
      </w:r>
      <w:r>
        <w:rPr>
          <w:u w:val="single"/>
        </w:rPr>
        <w:tab/>
      </w:r>
      <w:r>
        <w:t>PROF.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3DAB" w:rsidRDefault="00433DAB">
      <w:pPr>
        <w:pStyle w:val="Corpodetexto"/>
        <w:rPr>
          <w:sz w:val="20"/>
        </w:rPr>
      </w:pPr>
    </w:p>
    <w:p w:rsidR="00433DAB" w:rsidRDefault="00433DAB">
      <w:pPr>
        <w:pStyle w:val="Corpodetexto"/>
        <w:spacing w:before="10"/>
        <w:rPr>
          <w:sz w:val="22"/>
        </w:rPr>
      </w:pPr>
    </w:p>
    <w:p w:rsidR="00433DAB" w:rsidRDefault="00E32689">
      <w:pPr>
        <w:pStyle w:val="Corpodetexto"/>
        <w:ind w:left="102"/>
        <w:jc w:val="both"/>
        <w:rPr>
          <w:rFonts w:ascii="Calibri" w:hAnsi="Calibri"/>
        </w:rPr>
      </w:pPr>
      <w:r>
        <w:t xml:space="preserve">ARTE- ATIVIDADE 12 – </w:t>
      </w:r>
      <w:r>
        <w:rPr>
          <w:rFonts w:ascii="Calibri" w:hAnsi="Calibri"/>
        </w:rPr>
        <w:t>ARTE CONCEITUAL</w:t>
      </w:r>
    </w:p>
    <w:p w:rsidR="00433DAB" w:rsidRDefault="00E32689">
      <w:pPr>
        <w:pStyle w:val="Corpodetexto"/>
        <w:spacing w:before="10"/>
        <w:rPr>
          <w:rFonts w:ascii="Calibri"/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155605</wp:posOffset>
            </wp:positionV>
            <wp:extent cx="5351044" cy="169468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1044" cy="1694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3DAB" w:rsidRDefault="00E32689">
      <w:pPr>
        <w:spacing w:before="211" w:line="276" w:lineRule="auto"/>
        <w:ind w:left="102" w:right="116"/>
        <w:jc w:val="both"/>
        <w:rPr>
          <w:rFonts w:ascii="Calibri" w:hAnsi="Calibri"/>
        </w:rPr>
      </w:pPr>
      <w:r>
        <w:rPr>
          <w:rFonts w:ascii="Calibri" w:hAnsi="Calibri"/>
        </w:rPr>
        <w:t>Observe as imagens a seguir. Algumas das criações para a exposição Quadro a quadro: cem Monas (2012), de Nelson Leirner. Técnica mista, 30 cm × 40 cm × 10 cm (cada quadro).</w:t>
      </w:r>
    </w:p>
    <w:p w:rsidR="00433DAB" w:rsidRDefault="00433DAB">
      <w:pPr>
        <w:pStyle w:val="Corpodetexto"/>
        <w:spacing w:before="4"/>
        <w:rPr>
          <w:rFonts w:ascii="Calibri"/>
          <w:sz w:val="16"/>
        </w:rPr>
      </w:pPr>
    </w:p>
    <w:p w:rsidR="00433DAB" w:rsidRDefault="00E32689">
      <w:pPr>
        <w:pStyle w:val="Corpodetexto"/>
        <w:spacing w:line="276" w:lineRule="auto"/>
        <w:ind w:left="102" w:right="116"/>
        <w:jc w:val="both"/>
      </w:pPr>
      <w:r>
        <w:t>Arte conceitual Observe as imagens a seguir. Algumas das criações para a exposição</w:t>
      </w:r>
      <w:r>
        <w:t xml:space="preserve"> Quadro a quadro: cem Monas (2012), de Nelson Leirner. Técnica </w:t>
      </w:r>
      <w:bookmarkStart w:id="0" w:name="_GoBack"/>
      <w:r>
        <w:t xml:space="preserve">mista, 30 cm × 40 cm × 10 cm (cada quadro). Você sabe o que é arte </w:t>
      </w:r>
      <w:bookmarkEnd w:id="0"/>
      <w:r>
        <w:t>conceitual? A palavra “conceitual” vem do termo conceito, que é a compreensão (mental ou verbal) que se tem de palavras, noçõe</w:t>
      </w:r>
      <w:r>
        <w:t>s e ideias. A arte conceitual criada pelos artistas desde o início do século XX mostra maneiras de pensar sobre a vida, as pessoas, a natureza e tudo o que há por aqui, uma vez que a criação artística é infinita. Desse modo, a arte conceitual pode ser tamb</w:t>
      </w:r>
      <w:r>
        <w:t xml:space="preserve">ém compreendida como a arte da mente, das ideias, sem a obrigatoriedade de ter apenas uma interpretação, pois são muitas as maneiras de pensar e criar. Nelson Leirner (1932-) é um artista conceitual. Ele cria com os materiais mais inusitados do cotidiano, </w:t>
      </w:r>
      <w:r>
        <w:t>monta instalações e apropria-se de imagens de outros artistas, fazendo nelas interferências com colagens e adesivos.</w:t>
      </w:r>
    </w:p>
    <w:p w:rsidR="00433DAB" w:rsidRDefault="00433DAB">
      <w:pPr>
        <w:pStyle w:val="Corpodetexto"/>
        <w:spacing w:before="4"/>
        <w:rPr>
          <w:sz w:val="9"/>
        </w:rPr>
      </w:pPr>
    </w:p>
    <w:p w:rsidR="00433DAB" w:rsidRDefault="00E32689">
      <w:pPr>
        <w:spacing w:before="94"/>
        <w:ind w:left="102"/>
      </w:pPr>
      <w:r>
        <w:t>.</w:t>
      </w:r>
    </w:p>
    <w:p w:rsidR="00433DAB" w:rsidRDefault="00433DAB">
      <w:pPr>
        <w:pStyle w:val="Corpodetexto"/>
        <w:spacing w:before="6"/>
        <w:rPr>
          <w:sz w:val="20"/>
        </w:rPr>
      </w:pPr>
    </w:p>
    <w:p w:rsidR="00433DAB" w:rsidRDefault="00E32689">
      <w:pPr>
        <w:pStyle w:val="PargrafodaLista"/>
        <w:numPr>
          <w:ilvl w:val="0"/>
          <w:numId w:val="1"/>
        </w:numPr>
        <w:tabs>
          <w:tab w:val="left" w:pos="822"/>
        </w:tabs>
        <w:spacing w:before="1" w:line="278" w:lineRule="auto"/>
        <w:ind w:left="821" w:right="120"/>
        <w:jc w:val="both"/>
      </w:pPr>
      <w:r>
        <w:t>Olhando as imagens da série Quadro a quadro: cem Monas, de Nelson Leirner, que ideias lhe vêm à</w:t>
      </w:r>
      <w:r>
        <w:rPr>
          <w:spacing w:val="-4"/>
        </w:rPr>
        <w:t xml:space="preserve"> </w:t>
      </w:r>
      <w:r>
        <w:t>mente?</w:t>
      </w:r>
    </w:p>
    <w:p w:rsidR="00433DAB" w:rsidRDefault="00E32689">
      <w:pPr>
        <w:pStyle w:val="PargrafodaLista"/>
        <w:numPr>
          <w:ilvl w:val="0"/>
          <w:numId w:val="1"/>
        </w:numPr>
        <w:tabs>
          <w:tab w:val="left" w:pos="882"/>
        </w:tabs>
        <w:spacing w:line="276" w:lineRule="auto"/>
        <w:ind w:left="821"/>
        <w:jc w:val="both"/>
      </w:pPr>
      <w:r>
        <w:tab/>
      </w:r>
      <w:r>
        <w:t>Você já tentou modificar imagens para lhes dar um novo significado? Que tal fazer experiências como essa do artista Nelson Leirner? Escolha uma imagem e faça suas</w:t>
      </w:r>
      <w:r>
        <w:rPr>
          <w:spacing w:val="-7"/>
        </w:rPr>
        <w:t xml:space="preserve"> </w:t>
      </w:r>
      <w:r>
        <w:t>intervenções.</w:t>
      </w:r>
    </w:p>
    <w:sectPr w:rsidR="00433DAB" w:rsidSect="00E32689">
      <w:type w:val="continuous"/>
      <w:pgSz w:w="11910" w:h="16840"/>
      <w:pgMar w:top="284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840BF"/>
    <w:multiLevelType w:val="hybridMultilevel"/>
    <w:tmpl w:val="5138462C"/>
    <w:lvl w:ilvl="0" w:tplc="8D90512C">
      <w:start w:val="1"/>
      <w:numFmt w:val="decimal"/>
      <w:lvlText w:val="%1."/>
      <w:lvlJc w:val="left"/>
      <w:pPr>
        <w:ind w:left="822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54AA9060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48B6EED6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07B291D6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48B6E208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E5C8B186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02640ECA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D71E55CA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8AA8B28C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DAB"/>
    <w:rsid w:val="00433DAB"/>
    <w:rsid w:val="00E3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EBDEC-6F2F-4A21-97FD-781B34E1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2020-09-24T16:37:00Z</dcterms:created>
  <dcterms:modified xsi:type="dcterms:W3CDTF">2020-09-24T16:37:00Z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2020-09-23T00:00:00Z</vt:filetime>
  </property>
</Properties>
</file>