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04E59ABD" w:rsidR="00F07A6E" w:rsidRDefault="00C57ABF" w:rsidP="00C57AB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ATIVIDADES DE HISTÓRIA – 8ª série -  eja</w:t>
      </w:r>
      <w:bookmarkStart w:id="0" w:name="_GoBack"/>
      <w:bookmarkEnd w:id="0"/>
    </w:p>
    <w:p w14:paraId="00000004" w14:textId="77777777" w:rsidR="00F07A6E" w:rsidRDefault="00F07A6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5" w14:textId="77777777" w:rsidR="00F07A6E" w:rsidRDefault="00C57AB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NOME:_</w:t>
      </w:r>
      <w:proofErr w:type="gramEnd"/>
      <w:r>
        <w:rPr>
          <w:rFonts w:ascii="Arial" w:eastAsia="Arial" w:hAnsi="Arial" w:cs="Arial"/>
          <w:b/>
          <w:sz w:val="24"/>
          <w:szCs w:val="24"/>
        </w:rPr>
        <w:t>____________________________________________Nº</w:t>
      </w:r>
      <w:proofErr w:type="spellEnd"/>
      <w:r>
        <w:rPr>
          <w:rFonts w:ascii="Arial" w:eastAsia="Arial" w:hAnsi="Arial" w:cs="Arial"/>
          <w:b/>
          <w:sz w:val="24"/>
          <w:szCs w:val="24"/>
        </w:rPr>
        <w:t>___________</w:t>
      </w:r>
    </w:p>
    <w:p w14:paraId="00000006" w14:textId="77777777" w:rsidR="00F07A6E" w:rsidRDefault="00F07A6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07" w14:textId="77777777" w:rsidR="00F07A6E" w:rsidRDefault="00C57AB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Decadência da Primeira República</w:t>
      </w:r>
    </w:p>
    <w:p w14:paraId="00000008" w14:textId="77777777" w:rsidR="00F07A6E" w:rsidRDefault="00C57ABF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</w:p>
    <w:p w14:paraId="00000009" w14:textId="77777777" w:rsidR="00F07A6E" w:rsidRDefault="00C57ABF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Primeira República iniciou sua fase decadente na década de 1920. A entrada de novos atores na política nacional, como os </w:t>
      </w:r>
      <w:hyperlink r:id="rId5">
        <w:r>
          <w:rPr>
            <w:rFonts w:ascii="Arial" w:eastAsia="Arial" w:hAnsi="Arial" w:cs="Arial"/>
            <w:sz w:val="24"/>
            <w:szCs w:val="24"/>
          </w:rPr>
          <w:t>tenentistas</w:t>
        </w:r>
      </w:hyperlink>
      <w:r>
        <w:rPr>
          <w:rFonts w:ascii="Arial" w:eastAsia="Arial" w:hAnsi="Arial" w:cs="Arial"/>
          <w:sz w:val="24"/>
          <w:szCs w:val="24"/>
        </w:rPr>
        <w:t>, contribuiu para seu fim. O </w:t>
      </w:r>
      <w:r>
        <w:rPr>
          <w:rFonts w:ascii="Arial" w:eastAsia="Arial" w:hAnsi="Arial" w:cs="Arial"/>
          <w:b/>
          <w:sz w:val="24"/>
          <w:szCs w:val="24"/>
        </w:rPr>
        <w:t>desgaste</w:t>
      </w:r>
      <w:r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b/>
          <w:sz w:val="24"/>
          <w:szCs w:val="24"/>
        </w:rPr>
        <w:t>pacto</w:t>
      </w:r>
      <w:r>
        <w:rPr>
          <w:rFonts w:ascii="Arial" w:eastAsia="Arial" w:hAnsi="Arial" w:cs="Arial"/>
          <w:sz w:val="24"/>
          <w:szCs w:val="24"/>
        </w:rPr>
        <w:t> que mantinha as oligarquias minimamente em paz também contribuiu para o fim desse período da história brasileira. Na década de 1920, os tenentistas foram uma força que abalou a estrutura da Primeira República.</w:t>
      </w:r>
    </w:p>
    <w:p w14:paraId="0000000A" w14:textId="77777777" w:rsidR="00F07A6E" w:rsidRDefault="00C57ABF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Isso aconteceu porque os tenentistas reivindi</w:t>
      </w:r>
      <w:r>
        <w:rPr>
          <w:rFonts w:ascii="Arial" w:eastAsia="Arial" w:hAnsi="Arial" w:cs="Arial"/>
          <w:sz w:val="24"/>
          <w:szCs w:val="24"/>
        </w:rPr>
        <w:t>cavam o fim das estruturas oligárquicas que estavam estabelecidas no país. Ao longo da década de 1920, os tenentistas realizaram uma série de revoltas por todo o país como a </w:t>
      </w:r>
      <w:hyperlink r:id="rId6">
        <w:r>
          <w:rPr>
            <w:rFonts w:ascii="Arial" w:eastAsia="Arial" w:hAnsi="Arial" w:cs="Arial"/>
            <w:sz w:val="24"/>
            <w:szCs w:val="24"/>
          </w:rPr>
          <w:t>Revolta dos 18 do Forte de Copacabana</w:t>
        </w:r>
      </w:hyperlink>
      <w:r>
        <w:rPr>
          <w:rFonts w:ascii="Arial" w:eastAsia="Arial" w:hAnsi="Arial" w:cs="Arial"/>
          <w:sz w:val="24"/>
          <w:szCs w:val="24"/>
        </w:rPr>
        <w:t>, a </w:t>
      </w:r>
      <w:hyperlink r:id="rId7">
        <w:r>
          <w:rPr>
            <w:rFonts w:ascii="Arial" w:eastAsia="Arial" w:hAnsi="Arial" w:cs="Arial"/>
            <w:sz w:val="24"/>
            <w:szCs w:val="24"/>
          </w:rPr>
          <w:t>Revolta Paulista de 1924</w:t>
        </w:r>
      </w:hyperlink>
      <w:r>
        <w:rPr>
          <w:rFonts w:ascii="Arial" w:eastAsia="Arial" w:hAnsi="Arial" w:cs="Arial"/>
          <w:sz w:val="24"/>
          <w:szCs w:val="24"/>
        </w:rPr>
        <w:t> e a </w:t>
      </w:r>
      <w:hyperlink r:id="rId8">
        <w:r>
          <w:rPr>
            <w:rFonts w:ascii="Arial" w:eastAsia="Arial" w:hAnsi="Arial" w:cs="Arial"/>
            <w:sz w:val="24"/>
            <w:szCs w:val="24"/>
          </w:rPr>
          <w:t>Coluna Pres</w:t>
        </w:r>
        <w:r>
          <w:rPr>
            <w:rFonts w:ascii="Arial" w:eastAsia="Arial" w:hAnsi="Arial" w:cs="Arial"/>
            <w:sz w:val="24"/>
            <w:szCs w:val="24"/>
          </w:rPr>
          <w:t>tes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0000000B" w14:textId="77777777" w:rsidR="00F07A6E" w:rsidRDefault="00C57ABF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Importante mencionar que a Primeira República foi um período marcado por tensões sociais que resultaram em conflitos por diferentes regiões do Brasil. Aqui podemos citar a </w:t>
      </w:r>
      <w:hyperlink r:id="rId9">
        <w:r>
          <w:rPr>
            <w:rFonts w:ascii="Arial" w:eastAsia="Arial" w:hAnsi="Arial" w:cs="Arial"/>
            <w:sz w:val="24"/>
            <w:szCs w:val="24"/>
          </w:rPr>
          <w:t>Guerra</w:t>
        </w:r>
        <w:r>
          <w:rPr>
            <w:rFonts w:ascii="Arial" w:eastAsia="Arial" w:hAnsi="Arial" w:cs="Arial"/>
            <w:sz w:val="24"/>
            <w:szCs w:val="24"/>
          </w:rPr>
          <w:t xml:space="preserve"> de Canudos</w:t>
        </w:r>
      </w:hyperlink>
      <w:r>
        <w:rPr>
          <w:rFonts w:ascii="Arial" w:eastAsia="Arial" w:hAnsi="Arial" w:cs="Arial"/>
          <w:sz w:val="24"/>
          <w:szCs w:val="24"/>
        </w:rPr>
        <w:t>, </w:t>
      </w:r>
      <w:hyperlink r:id="rId10">
        <w:r>
          <w:rPr>
            <w:rFonts w:ascii="Arial" w:eastAsia="Arial" w:hAnsi="Arial" w:cs="Arial"/>
            <w:sz w:val="24"/>
            <w:szCs w:val="24"/>
          </w:rPr>
          <w:t>Revolta da Armada</w:t>
        </w:r>
      </w:hyperlink>
      <w:r>
        <w:rPr>
          <w:rFonts w:ascii="Arial" w:eastAsia="Arial" w:hAnsi="Arial" w:cs="Arial"/>
          <w:sz w:val="24"/>
          <w:szCs w:val="24"/>
        </w:rPr>
        <w:t>, </w:t>
      </w:r>
      <w:hyperlink r:id="rId11">
        <w:r>
          <w:rPr>
            <w:rFonts w:ascii="Arial" w:eastAsia="Arial" w:hAnsi="Arial" w:cs="Arial"/>
            <w:sz w:val="24"/>
            <w:szCs w:val="24"/>
          </w:rPr>
          <w:t>Guerra do Contestado</w:t>
        </w:r>
      </w:hyperlink>
      <w:r>
        <w:rPr>
          <w:rFonts w:ascii="Arial" w:eastAsia="Arial" w:hAnsi="Arial" w:cs="Arial"/>
          <w:sz w:val="24"/>
          <w:szCs w:val="24"/>
        </w:rPr>
        <w:t>, </w:t>
      </w:r>
      <w:hyperlink r:id="rId12">
        <w:r>
          <w:rPr>
            <w:rFonts w:ascii="Arial" w:eastAsia="Arial" w:hAnsi="Arial" w:cs="Arial"/>
            <w:sz w:val="24"/>
            <w:szCs w:val="24"/>
          </w:rPr>
          <w:t>Revolta da Vacina</w:t>
        </w:r>
      </w:hyperlink>
      <w:r>
        <w:rPr>
          <w:rFonts w:ascii="Arial" w:eastAsia="Arial" w:hAnsi="Arial" w:cs="Arial"/>
          <w:sz w:val="24"/>
          <w:szCs w:val="24"/>
        </w:rPr>
        <w:t>, </w:t>
      </w:r>
      <w:hyperlink r:id="rId13">
        <w:r>
          <w:rPr>
            <w:rFonts w:ascii="Arial" w:eastAsia="Arial" w:hAnsi="Arial" w:cs="Arial"/>
            <w:sz w:val="24"/>
            <w:szCs w:val="24"/>
          </w:rPr>
          <w:t>Revolta da Chibata</w:t>
        </w:r>
      </w:hyperlink>
      <w:r>
        <w:rPr>
          <w:rFonts w:ascii="Arial" w:eastAsia="Arial" w:hAnsi="Arial" w:cs="Arial"/>
          <w:sz w:val="24"/>
          <w:szCs w:val="24"/>
        </w:rPr>
        <w:t xml:space="preserve"> etc.  </w:t>
      </w:r>
    </w:p>
    <w:p w14:paraId="0000000C" w14:textId="77777777" w:rsidR="00F07A6E" w:rsidRDefault="00C57ABF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estopim para o fim da Primeira República foi a </w:t>
      </w:r>
      <w:r>
        <w:rPr>
          <w:rFonts w:ascii="Arial" w:eastAsia="Arial" w:hAnsi="Arial" w:cs="Arial"/>
          <w:b/>
          <w:sz w:val="24"/>
          <w:szCs w:val="24"/>
        </w:rPr>
        <w:t>ele</w:t>
      </w:r>
      <w:r>
        <w:rPr>
          <w:rFonts w:ascii="Arial" w:eastAsia="Arial" w:hAnsi="Arial" w:cs="Arial"/>
          <w:b/>
          <w:sz w:val="24"/>
          <w:szCs w:val="24"/>
        </w:rPr>
        <w:t>ição presidencial de 1930</w:t>
      </w:r>
      <w:r>
        <w:rPr>
          <w:rFonts w:ascii="Arial" w:eastAsia="Arial" w:hAnsi="Arial" w:cs="Arial"/>
          <w:sz w:val="24"/>
          <w:szCs w:val="24"/>
        </w:rPr>
        <w:t>. Naquela ocasião, o presidente </w:t>
      </w:r>
      <w:hyperlink r:id="rId14">
        <w:r>
          <w:rPr>
            <w:rFonts w:ascii="Arial" w:eastAsia="Arial" w:hAnsi="Arial" w:cs="Arial"/>
            <w:sz w:val="24"/>
            <w:szCs w:val="24"/>
          </w:rPr>
          <w:t>Washington Luís</w:t>
        </w:r>
      </w:hyperlink>
      <w:r>
        <w:rPr>
          <w:rFonts w:ascii="Arial" w:eastAsia="Arial" w:hAnsi="Arial" w:cs="Arial"/>
          <w:sz w:val="24"/>
          <w:szCs w:val="24"/>
        </w:rPr>
        <w:t> resolveu romper com o Pacto de Ouro Fino e em vez de lançar um candidato mineiro optou por lançar </w:t>
      </w:r>
      <w:r>
        <w:rPr>
          <w:rFonts w:ascii="Arial" w:eastAsia="Arial" w:hAnsi="Arial" w:cs="Arial"/>
          <w:b/>
          <w:sz w:val="24"/>
          <w:szCs w:val="24"/>
        </w:rPr>
        <w:t>Júli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b/>
          <w:sz w:val="24"/>
          <w:szCs w:val="24"/>
        </w:rPr>
        <w:t>Prestes</w:t>
      </w:r>
      <w:r>
        <w:rPr>
          <w:rFonts w:ascii="Arial" w:eastAsia="Arial" w:hAnsi="Arial" w:cs="Arial"/>
          <w:sz w:val="24"/>
          <w:szCs w:val="24"/>
        </w:rPr>
        <w:t>, candidato paulista. Isso desagradou profundamente a oligarquia mineira que se aliou à oligarquia gaúcha e aos tenentistas, e juntos lançaram </w:t>
      </w:r>
      <w:r>
        <w:rPr>
          <w:rFonts w:ascii="Arial" w:eastAsia="Arial" w:hAnsi="Arial" w:cs="Arial"/>
          <w:b/>
          <w:sz w:val="24"/>
          <w:szCs w:val="24"/>
        </w:rPr>
        <w:t>Getúlio</w:t>
      </w:r>
      <w:r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b/>
          <w:sz w:val="24"/>
          <w:szCs w:val="24"/>
        </w:rPr>
        <w:t>Vargas</w:t>
      </w:r>
      <w:r>
        <w:rPr>
          <w:rFonts w:ascii="Arial" w:eastAsia="Arial" w:hAnsi="Arial" w:cs="Arial"/>
          <w:sz w:val="24"/>
          <w:szCs w:val="24"/>
        </w:rPr>
        <w:t> como candidato presidencial.</w:t>
      </w:r>
    </w:p>
    <w:p w14:paraId="0000000D" w14:textId="77777777" w:rsidR="00F07A6E" w:rsidRDefault="00C57ABF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Getúlio Vargas foi derrotado, mas membros de sua chapa eleit</w:t>
      </w:r>
      <w:r>
        <w:rPr>
          <w:rFonts w:ascii="Arial" w:eastAsia="Arial" w:hAnsi="Arial" w:cs="Arial"/>
          <w:sz w:val="24"/>
          <w:szCs w:val="24"/>
        </w:rPr>
        <w:t xml:space="preserve">oral, inconformados com a derrota, </w:t>
      </w:r>
      <w:proofErr w:type="gramStart"/>
      <w:r>
        <w:rPr>
          <w:rFonts w:ascii="Arial" w:eastAsia="Arial" w:hAnsi="Arial" w:cs="Arial"/>
          <w:sz w:val="24"/>
          <w:szCs w:val="24"/>
        </w:rPr>
        <w:t>começaram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conspirar contra o governo. A desculpa utilizada pelos membros da Aliança Liberal (chapa de Vargas) para iniciar uma revolta armada contra o governo foi o </w:t>
      </w:r>
      <w:r>
        <w:rPr>
          <w:rFonts w:ascii="Arial" w:eastAsia="Arial" w:hAnsi="Arial" w:cs="Arial"/>
          <w:b/>
          <w:sz w:val="24"/>
          <w:szCs w:val="24"/>
        </w:rPr>
        <w:t>assassinato de João Pessoa</w:t>
      </w:r>
      <w:r>
        <w:rPr>
          <w:rFonts w:ascii="Arial" w:eastAsia="Arial" w:hAnsi="Arial" w:cs="Arial"/>
          <w:sz w:val="24"/>
          <w:szCs w:val="24"/>
        </w:rPr>
        <w:t>, vice-presidente de Vargas.</w:t>
      </w:r>
      <w:r>
        <w:rPr>
          <w:rFonts w:ascii="Arial" w:eastAsia="Arial" w:hAnsi="Arial" w:cs="Arial"/>
          <w:sz w:val="24"/>
          <w:szCs w:val="24"/>
        </w:rPr>
        <w:t xml:space="preserve"> O assassinato de João Pessoa, porém, não teve relação com a disputa eleitoral entre Júlio Prestes e Vargas.</w:t>
      </w:r>
    </w:p>
    <w:p w14:paraId="0000000E" w14:textId="77777777" w:rsidR="00F07A6E" w:rsidRDefault="00C57ABF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revolta contra o governo, nomeada como </w:t>
      </w:r>
      <w:hyperlink r:id="rId15">
        <w:r>
          <w:rPr>
            <w:rFonts w:ascii="Arial" w:eastAsia="Arial" w:hAnsi="Arial" w:cs="Arial"/>
            <w:b/>
            <w:sz w:val="24"/>
            <w:szCs w:val="24"/>
          </w:rPr>
          <w:t>Revolução de 1930</w:t>
        </w:r>
      </w:hyperlink>
      <w:r>
        <w:rPr>
          <w:rFonts w:ascii="Arial" w:eastAsia="Arial" w:hAnsi="Arial" w:cs="Arial"/>
          <w:sz w:val="24"/>
          <w:szCs w:val="24"/>
        </w:rPr>
        <w:t>, iniciou-s</w:t>
      </w:r>
      <w:r>
        <w:rPr>
          <w:rFonts w:ascii="Arial" w:eastAsia="Arial" w:hAnsi="Arial" w:cs="Arial"/>
          <w:sz w:val="24"/>
          <w:szCs w:val="24"/>
        </w:rPr>
        <w:t>e em 3 de outubro de 1930, e, no mesmo mês, no dia 24, resultou na </w:t>
      </w:r>
      <w:r>
        <w:rPr>
          <w:rFonts w:ascii="Arial" w:eastAsia="Arial" w:hAnsi="Arial" w:cs="Arial"/>
          <w:b/>
          <w:sz w:val="24"/>
          <w:szCs w:val="24"/>
        </w:rPr>
        <w:t>deposição de Washington Luís da presidência</w:t>
      </w:r>
      <w:r>
        <w:rPr>
          <w:rFonts w:ascii="Arial" w:eastAsia="Arial" w:hAnsi="Arial" w:cs="Arial"/>
          <w:sz w:val="24"/>
          <w:szCs w:val="24"/>
        </w:rPr>
        <w:t>. Júlio Prestes foi impedido de assumir a presidência do país e, em novembro do mesmo ano, </w:t>
      </w:r>
      <w:r>
        <w:rPr>
          <w:rFonts w:ascii="Arial" w:eastAsia="Arial" w:hAnsi="Arial" w:cs="Arial"/>
          <w:b/>
          <w:sz w:val="24"/>
          <w:szCs w:val="24"/>
        </w:rPr>
        <w:t>Getúlio Vargas foi empossado como presidente provisório</w:t>
      </w:r>
      <w:r>
        <w:rPr>
          <w:rFonts w:ascii="Arial" w:eastAsia="Arial" w:hAnsi="Arial" w:cs="Arial"/>
          <w:b/>
          <w:sz w:val="24"/>
          <w:szCs w:val="24"/>
        </w:rPr>
        <w:t xml:space="preserve"> do país</w:t>
      </w:r>
      <w:r>
        <w:rPr>
          <w:rFonts w:ascii="Arial" w:eastAsia="Arial" w:hAnsi="Arial" w:cs="Arial"/>
          <w:sz w:val="24"/>
          <w:szCs w:val="24"/>
        </w:rPr>
        <w:t>. Esse era o fim da Primeira República, e o início da </w:t>
      </w:r>
      <w:hyperlink r:id="rId16">
        <w:r>
          <w:rPr>
            <w:rFonts w:ascii="Arial" w:eastAsia="Arial" w:hAnsi="Arial" w:cs="Arial"/>
            <w:sz w:val="24"/>
            <w:szCs w:val="24"/>
          </w:rPr>
          <w:t>Era Vargas</w:t>
        </w:r>
      </w:hyperlink>
      <w:r>
        <w:rPr>
          <w:rFonts w:ascii="Arial" w:eastAsia="Arial" w:hAnsi="Arial" w:cs="Arial"/>
          <w:sz w:val="24"/>
          <w:szCs w:val="24"/>
        </w:rPr>
        <w:t>, período que se estendeu por quinze anos.</w:t>
      </w:r>
    </w:p>
    <w:p w14:paraId="0000000F" w14:textId="77777777" w:rsidR="00F07A6E" w:rsidRDefault="00F07A6E">
      <w:pPr>
        <w:rPr>
          <w:rFonts w:ascii="Arial" w:eastAsia="Arial" w:hAnsi="Arial" w:cs="Arial"/>
          <w:sz w:val="24"/>
          <w:szCs w:val="24"/>
        </w:rPr>
      </w:pPr>
    </w:p>
    <w:p w14:paraId="00000010" w14:textId="77777777" w:rsidR="00F07A6E" w:rsidRDefault="00C57AB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Atividades:</w:t>
      </w:r>
    </w:p>
    <w:p w14:paraId="00000011" w14:textId="77777777" w:rsidR="00F07A6E" w:rsidRDefault="00C57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Complete: </w:t>
      </w:r>
    </w:p>
    <w:p w14:paraId="00000012" w14:textId="77777777" w:rsidR="00F07A6E" w:rsidRDefault="00C57AB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Primeira ___________________________ iniciou sua fase decadente na década de ________. A entrada de novos atores na política nacional, como os ______________, contribuiu para seu fim.</w:t>
      </w:r>
    </w:p>
    <w:p w14:paraId="00000013" w14:textId="77777777" w:rsidR="00F07A6E" w:rsidRDefault="00C57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Marque X onde estiver correto:</w:t>
      </w:r>
    </w:p>
    <w:p w14:paraId="00000014" w14:textId="77777777" w:rsidR="00F07A6E" w:rsidRDefault="00C57AB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desgaste do pacto que mantinha as oli</w:t>
      </w:r>
      <w:r>
        <w:rPr>
          <w:rFonts w:ascii="Arial" w:eastAsia="Arial" w:hAnsi="Arial" w:cs="Arial"/>
          <w:sz w:val="24"/>
          <w:szCs w:val="24"/>
        </w:rPr>
        <w:t>garquias minimamente em paz também contribuiu para o fim desse período da história brasileira. Na década de 1920, os tenentistas foram uma força que abalou a estrutura da Primeira República.</w:t>
      </w:r>
    </w:p>
    <w:p w14:paraId="00000015" w14:textId="77777777" w:rsidR="00F07A6E" w:rsidRDefault="00C57ABF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    ) A afirmativa está correta         (        ) A afirmat</w:t>
      </w:r>
      <w:r>
        <w:rPr>
          <w:rFonts w:ascii="Arial" w:eastAsia="Arial" w:hAnsi="Arial" w:cs="Arial"/>
          <w:sz w:val="24"/>
          <w:szCs w:val="24"/>
        </w:rPr>
        <w:t>iva não está correta</w:t>
      </w:r>
    </w:p>
    <w:p w14:paraId="00000016" w14:textId="77777777" w:rsidR="00F07A6E" w:rsidRDefault="00C57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 tenentistas realizaram uma série de revoltas por todo o país. Cite as 3 revoltas.</w:t>
      </w:r>
    </w:p>
    <w:p w14:paraId="00000017" w14:textId="77777777" w:rsidR="00F07A6E" w:rsidRDefault="00C57AB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0000018" w14:textId="77777777" w:rsidR="00F07A6E" w:rsidRDefault="00C57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A Primeira República foi um período marcado por tensões sociais que resultaram em conflitos por dif</w:t>
      </w:r>
      <w:r>
        <w:rPr>
          <w:rFonts w:ascii="Arial" w:eastAsia="Arial" w:hAnsi="Arial" w:cs="Arial"/>
          <w:color w:val="000000"/>
          <w:sz w:val="24"/>
          <w:szCs w:val="24"/>
        </w:rPr>
        <w:t>erentes regiões do Brasil. Podemos citar a </w:t>
      </w:r>
      <w:hyperlink r:id="rId17">
        <w:r>
          <w:rPr>
            <w:rFonts w:ascii="Arial" w:eastAsia="Arial" w:hAnsi="Arial" w:cs="Arial"/>
            <w:color w:val="000000"/>
            <w:sz w:val="24"/>
            <w:szCs w:val="24"/>
          </w:rPr>
          <w:t xml:space="preserve">Guerra de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__________,  </w:t>
      </w:r>
      <w:hyperlink r:id="rId18">
        <w:r>
          <w:rPr>
            <w:rFonts w:ascii="Arial" w:eastAsia="Arial" w:hAnsi="Arial" w:cs="Arial"/>
            <w:color w:val="000000"/>
            <w:sz w:val="24"/>
            <w:szCs w:val="24"/>
          </w:rPr>
          <w:t>Revolta da ________________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, </w:t>
      </w:r>
      <w:hyperlink r:id="rId19">
        <w:r>
          <w:rPr>
            <w:rFonts w:ascii="Arial" w:eastAsia="Arial" w:hAnsi="Arial" w:cs="Arial"/>
            <w:color w:val="000000"/>
            <w:sz w:val="24"/>
            <w:szCs w:val="24"/>
          </w:rPr>
          <w:t xml:space="preserve">Guerra do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__________________, </w:t>
      </w:r>
      <w:hyperlink r:id="rId20">
        <w:r>
          <w:rPr>
            <w:rFonts w:ascii="Arial" w:eastAsia="Arial" w:hAnsi="Arial" w:cs="Arial"/>
            <w:color w:val="000000"/>
            <w:sz w:val="24"/>
            <w:szCs w:val="24"/>
          </w:rPr>
          <w:t xml:space="preserve">Revolta da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_________,Revolta da ________________________ etc.</w:t>
      </w:r>
    </w:p>
    <w:p w14:paraId="00000019" w14:textId="77777777" w:rsidR="00F07A6E" w:rsidRDefault="00C57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Qual foi </w:t>
      </w:r>
      <w:r>
        <w:rPr>
          <w:rFonts w:ascii="Arial" w:eastAsia="Arial" w:hAnsi="Arial" w:cs="Arial"/>
          <w:color w:val="000000"/>
          <w:sz w:val="24"/>
          <w:szCs w:val="24"/>
        </w:rPr>
        <w:t>o estopim para o fim da Primeira República?</w:t>
      </w:r>
    </w:p>
    <w:p w14:paraId="0000001A" w14:textId="77777777" w:rsidR="00F07A6E" w:rsidRDefault="00C57AB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</w:t>
      </w:r>
    </w:p>
    <w:p w14:paraId="0000001B" w14:textId="77777777" w:rsidR="00F07A6E" w:rsidRDefault="00C57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Descreva tudo sobre a Revolução de 1930.</w:t>
      </w:r>
    </w:p>
    <w:p w14:paraId="0000001C" w14:textId="77777777" w:rsidR="00F07A6E" w:rsidRDefault="00C57AB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t>____________________</w:t>
      </w:r>
    </w:p>
    <w:p w14:paraId="0000001D" w14:textId="77777777" w:rsidR="00F07A6E" w:rsidRDefault="00C57ABF">
      <w:pPr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>Bom Estudo!</w:t>
      </w:r>
    </w:p>
    <w:p w14:paraId="0000001E" w14:textId="77777777" w:rsidR="00F07A6E" w:rsidRDefault="00F07A6E">
      <w:pPr>
        <w:rPr>
          <w:rFonts w:ascii="Arial" w:eastAsia="Arial" w:hAnsi="Arial" w:cs="Arial"/>
          <w:sz w:val="24"/>
          <w:szCs w:val="24"/>
        </w:rPr>
      </w:pPr>
    </w:p>
    <w:p w14:paraId="0000001F" w14:textId="77777777" w:rsidR="00F07A6E" w:rsidRDefault="00F07A6E">
      <w:pPr>
        <w:rPr>
          <w:rFonts w:ascii="Arial" w:eastAsia="Arial" w:hAnsi="Arial" w:cs="Arial"/>
          <w:sz w:val="24"/>
          <w:szCs w:val="24"/>
        </w:rPr>
      </w:pPr>
    </w:p>
    <w:p w14:paraId="00000020" w14:textId="77777777" w:rsidR="00F07A6E" w:rsidRDefault="00F07A6E">
      <w:pPr>
        <w:tabs>
          <w:tab w:val="left" w:pos="2715"/>
        </w:tabs>
        <w:rPr>
          <w:rFonts w:ascii="Arial" w:eastAsia="Arial" w:hAnsi="Arial" w:cs="Arial"/>
          <w:sz w:val="24"/>
          <w:szCs w:val="24"/>
        </w:rPr>
      </w:pPr>
    </w:p>
    <w:sectPr w:rsidR="00F07A6E" w:rsidSect="00C57AB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07EC1"/>
    <w:multiLevelType w:val="multilevel"/>
    <w:tmpl w:val="17043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6E"/>
    <w:rsid w:val="00C57ABF"/>
    <w:rsid w:val="00F0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AEFF"/>
  <w15:docId w15:val="{922ACBE5-0813-40F3-A8FE-7DFF6BE1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escola.uol.com.br/historiab/coluna-prestes.htm" TargetMode="External"/><Relationship Id="rId13" Type="http://schemas.openxmlformats.org/officeDocument/2006/relationships/hyperlink" Target="https://brasilescola.uol.com.br/historiab/revolta-chibata.htm" TargetMode="External"/><Relationship Id="rId18" Type="http://schemas.openxmlformats.org/officeDocument/2006/relationships/hyperlink" Target="https://brasilescola.uol.com.br/historiab/revolta-armada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rasilescola.uol.com.br/historiab/revolta-paulista-1924.htm" TargetMode="External"/><Relationship Id="rId12" Type="http://schemas.openxmlformats.org/officeDocument/2006/relationships/hyperlink" Target="https://brasilescola.uol.com.br/historiab/revolta-vacina.htm" TargetMode="External"/><Relationship Id="rId17" Type="http://schemas.openxmlformats.org/officeDocument/2006/relationships/hyperlink" Target="https://brasilescola.uol.com.br/historiab/canudos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brasilescola.uol.com.br/historiab/era-vargas.htm" TargetMode="External"/><Relationship Id="rId20" Type="http://schemas.openxmlformats.org/officeDocument/2006/relationships/hyperlink" Target="https://brasilescola.uol.com.br/historiab/revolta-vacina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asilescola.uol.com.br/historiab/levante-forte-copacabana.htm" TargetMode="External"/><Relationship Id="rId11" Type="http://schemas.openxmlformats.org/officeDocument/2006/relationships/hyperlink" Target="https://brasilescola.uol.com.br/historiab/guerra-contestado.htm" TargetMode="External"/><Relationship Id="rId5" Type="http://schemas.openxmlformats.org/officeDocument/2006/relationships/hyperlink" Target="https://brasilescola.uol.com.br/historiab/tenentismo.htm" TargetMode="External"/><Relationship Id="rId15" Type="http://schemas.openxmlformats.org/officeDocument/2006/relationships/hyperlink" Target="https://brasilescola.uol.com.br/historiab/revolucao-30.htm" TargetMode="External"/><Relationship Id="rId10" Type="http://schemas.openxmlformats.org/officeDocument/2006/relationships/hyperlink" Target="https://brasilescola.uol.com.br/historiab/revolta-armada.htm" TargetMode="External"/><Relationship Id="rId19" Type="http://schemas.openxmlformats.org/officeDocument/2006/relationships/hyperlink" Target="https://brasilescola.uol.com.br/historiab/guerra-contestad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silescola.uol.com.br/historiab/canudos.htm" TargetMode="External"/><Relationship Id="rId14" Type="http://schemas.openxmlformats.org/officeDocument/2006/relationships/hyperlink" Target="https://brasilescola.uol.com.br/historiab/washington-luis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Wanderson Luis</cp:lastModifiedBy>
  <cp:revision>2</cp:revision>
  <dcterms:created xsi:type="dcterms:W3CDTF">2020-11-03T11:35:00Z</dcterms:created>
  <dcterms:modified xsi:type="dcterms:W3CDTF">2020-11-03T11:35:00Z</dcterms:modified>
</cp:coreProperties>
</file>