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E125F4" w:rsidRDefault="00E125F4">
      <w:pPr>
        <w:rPr>
          <w:rFonts w:ascii="Arial" w:hAnsi="Arial" w:cs="Arial"/>
          <w:b/>
        </w:rPr>
      </w:pPr>
      <w:r w:rsidRPr="00E125F4">
        <w:rPr>
          <w:rFonts w:ascii="Arial" w:hAnsi="Arial" w:cs="Arial"/>
          <w:b/>
        </w:rPr>
        <w:t>EMEFEI:____________________________________</w:t>
      </w:r>
      <w:r>
        <w:rPr>
          <w:rFonts w:ascii="Arial" w:hAnsi="Arial" w:cs="Arial"/>
          <w:b/>
        </w:rPr>
        <w:t>_________________________</w:t>
      </w:r>
    </w:p>
    <w:p w:rsidR="00E125F4" w:rsidRPr="00E125F4" w:rsidRDefault="00E125F4">
      <w:pPr>
        <w:rPr>
          <w:rFonts w:ascii="Arial" w:hAnsi="Arial" w:cs="Arial"/>
          <w:b/>
        </w:rPr>
      </w:pPr>
    </w:p>
    <w:p w:rsidR="00E125F4" w:rsidRPr="00E125F4" w:rsidRDefault="00E125F4">
      <w:pPr>
        <w:rPr>
          <w:rFonts w:ascii="Arial" w:hAnsi="Arial" w:cs="Arial"/>
          <w:b/>
        </w:rPr>
      </w:pPr>
      <w:r w:rsidRPr="00E125F4">
        <w:rPr>
          <w:rFonts w:ascii="Arial" w:hAnsi="Arial" w:cs="Arial"/>
          <w:b/>
        </w:rPr>
        <w:t>NOME:_____________________________</w:t>
      </w:r>
      <w:r>
        <w:rPr>
          <w:rFonts w:ascii="Arial" w:hAnsi="Arial" w:cs="Arial"/>
          <w:b/>
        </w:rPr>
        <w:t>__________________________</w:t>
      </w:r>
      <w:r w:rsidRPr="00E125F4">
        <w:rPr>
          <w:rFonts w:ascii="Arial" w:hAnsi="Arial" w:cs="Arial"/>
          <w:b/>
        </w:rPr>
        <w:t xml:space="preserve"> Nº:____</w:t>
      </w:r>
    </w:p>
    <w:p w:rsidR="00E125F4" w:rsidRPr="00E125F4" w:rsidRDefault="00E125F4">
      <w:pPr>
        <w:rPr>
          <w:rFonts w:ascii="Arial" w:hAnsi="Arial" w:cs="Arial"/>
          <w:b/>
        </w:rPr>
      </w:pPr>
    </w:p>
    <w:p w:rsidR="00E125F4" w:rsidRPr="00E125F4" w:rsidRDefault="00E125F4">
      <w:pPr>
        <w:rPr>
          <w:rFonts w:ascii="Arial" w:hAnsi="Arial" w:cs="Arial"/>
          <w:b/>
        </w:rPr>
      </w:pPr>
      <w:r w:rsidRPr="00E125F4">
        <w:rPr>
          <w:rFonts w:ascii="Arial" w:hAnsi="Arial" w:cs="Arial"/>
          <w:b/>
        </w:rPr>
        <w:t>SÉRIE: 7º ANO: ___________</w:t>
      </w:r>
    </w:p>
    <w:p w:rsidR="00E125F4" w:rsidRPr="00E125F4" w:rsidRDefault="00E125F4">
      <w:pPr>
        <w:rPr>
          <w:rFonts w:ascii="Arial" w:hAnsi="Arial" w:cs="Arial"/>
          <w:b/>
        </w:rPr>
      </w:pPr>
    </w:p>
    <w:p w:rsidR="00E125F4" w:rsidRPr="00E125F4" w:rsidRDefault="00E125F4">
      <w:pPr>
        <w:rPr>
          <w:rFonts w:ascii="Arial" w:hAnsi="Arial" w:cs="Arial"/>
          <w:b/>
        </w:rPr>
      </w:pPr>
    </w:p>
    <w:p w:rsidR="00E125F4" w:rsidRDefault="00E125F4">
      <w:pPr>
        <w:rPr>
          <w:rFonts w:ascii="Arial" w:hAnsi="Arial" w:cs="Arial"/>
          <w:b/>
        </w:rPr>
      </w:pPr>
      <w:r w:rsidRPr="00E125F4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           </w:t>
      </w:r>
      <w:r w:rsidRPr="00E125F4">
        <w:rPr>
          <w:rFonts w:ascii="Arial" w:hAnsi="Arial" w:cs="Arial"/>
          <w:b/>
        </w:rPr>
        <w:t xml:space="preserve"> ATIVIDADES</w:t>
      </w:r>
      <w:proofErr w:type="gramStart"/>
      <w:r w:rsidRPr="00E125F4">
        <w:rPr>
          <w:rFonts w:ascii="Arial" w:hAnsi="Arial" w:cs="Arial"/>
          <w:b/>
        </w:rPr>
        <w:t xml:space="preserve">  </w:t>
      </w:r>
      <w:proofErr w:type="gramEnd"/>
      <w:r w:rsidRPr="00E125F4">
        <w:rPr>
          <w:rFonts w:ascii="Arial" w:hAnsi="Arial" w:cs="Arial"/>
          <w:b/>
        </w:rPr>
        <w:t>DE  HISTÓRIA</w:t>
      </w:r>
    </w:p>
    <w:p w:rsidR="00E125F4" w:rsidRDefault="00E125F4">
      <w:pPr>
        <w:rPr>
          <w:rFonts w:ascii="Arial" w:hAnsi="Arial" w:cs="Arial"/>
          <w:b/>
        </w:rPr>
      </w:pP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>
        <w:rPr>
          <w:rFonts w:ascii="Arial" w:hAnsi="Arial" w:cs="Arial"/>
          <w:b/>
        </w:rPr>
        <w:t>1-</w:t>
      </w:r>
      <w:r w:rsidRPr="00E125F4">
        <w:rPr>
          <w:rFonts w:ascii="Arial" w:hAnsi="Arial" w:cs="Arial"/>
          <w:color w:val="373333"/>
        </w:rPr>
        <w:t xml:space="preserve"> </w:t>
      </w:r>
      <w:r w:rsidRPr="00E125F4">
        <w:rPr>
          <w:rFonts w:ascii="Arial" w:eastAsia="Times New Roman" w:hAnsi="Arial" w:cs="Arial"/>
          <w:color w:val="373333"/>
          <w:lang w:eastAsia="pt-BR"/>
        </w:rPr>
        <w:t>A elevação de Recife à condição de vila; os protestos contra a implantação das Casas de Fundição e contra a cobrança de quinto; a extrema miséria e carestia reinantes em Salvador, no final do século XVIII, foram episódios que colaboraram, respectivamente, para as seguintes sublevações coloniais:</w:t>
      </w: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 w:rsidRPr="00E125F4">
        <w:rPr>
          <w:rFonts w:ascii="Arial" w:eastAsia="Times New Roman" w:hAnsi="Arial" w:cs="Arial"/>
          <w:color w:val="373333"/>
          <w:lang w:eastAsia="pt-BR"/>
        </w:rPr>
        <w:t>a) Guerra dos Emboabas, Inconfidência Mineira e Conjura dos Alfaiates.</w:t>
      </w: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 w:rsidRPr="00E125F4">
        <w:rPr>
          <w:rFonts w:ascii="Arial" w:eastAsia="Times New Roman" w:hAnsi="Arial" w:cs="Arial"/>
          <w:color w:val="373333"/>
          <w:lang w:eastAsia="pt-BR"/>
        </w:rPr>
        <w:t xml:space="preserve">b) Guerra dos Mascates, Motim do Pitangui e Revolta </w:t>
      </w:r>
      <w:proofErr w:type="gramStart"/>
      <w:r w:rsidRPr="00E125F4">
        <w:rPr>
          <w:rFonts w:ascii="Arial" w:eastAsia="Times New Roman" w:hAnsi="Arial" w:cs="Arial"/>
          <w:color w:val="373333"/>
          <w:lang w:eastAsia="pt-BR"/>
        </w:rPr>
        <w:t>dos Malês</w:t>
      </w:r>
      <w:proofErr w:type="gramEnd"/>
      <w:r w:rsidRPr="00E125F4">
        <w:rPr>
          <w:rFonts w:ascii="Arial" w:eastAsia="Times New Roman" w:hAnsi="Arial" w:cs="Arial"/>
          <w:color w:val="373333"/>
          <w:lang w:eastAsia="pt-BR"/>
        </w:rPr>
        <w:t>.</w:t>
      </w: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 w:rsidRPr="00E125F4">
        <w:rPr>
          <w:rFonts w:ascii="Arial" w:eastAsia="Times New Roman" w:hAnsi="Arial" w:cs="Arial"/>
          <w:color w:val="373333"/>
          <w:lang w:eastAsia="pt-BR"/>
        </w:rPr>
        <w:t xml:space="preserve">c) Conspiração dos </w:t>
      </w:r>
      <w:proofErr w:type="spellStart"/>
      <w:r w:rsidRPr="00E125F4">
        <w:rPr>
          <w:rFonts w:ascii="Arial" w:eastAsia="Times New Roman" w:hAnsi="Arial" w:cs="Arial"/>
          <w:color w:val="373333"/>
          <w:lang w:eastAsia="pt-BR"/>
        </w:rPr>
        <w:t>Suassunas</w:t>
      </w:r>
      <w:proofErr w:type="spellEnd"/>
      <w:r w:rsidRPr="00E125F4">
        <w:rPr>
          <w:rFonts w:ascii="Arial" w:eastAsia="Times New Roman" w:hAnsi="Arial" w:cs="Arial"/>
          <w:color w:val="373333"/>
          <w:lang w:eastAsia="pt-BR"/>
        </w:rPr>
        <w:t>, Inconfidência Mineira e Revolta do Maneta.</w:t>
      </w: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 w:rsidRPr="00E125F4">
        <w:rPr>
          <w:rFonts w:ascii="Arial" w:eastAsia="Times New Roman" w:hAnsi="Arial" w:cs="Arial"/>
          <w:color w:val="373333"/>
          <w:lang w:eastAsia="pt-BR"/>
        </w:rPr>
        <w:t xml:space="preserve">d) Confederação do Equador, Revolta de Felipe dos Santos e Revolta </w:t>
      </w:r>
      <w:proofErr w:type="gramStart"/>
      <w:r w:rsidRPr="00E125F4">
        <w:rPr>
          <w:rFonts w:ascii="Arial" w:eastAsia="Times New Roman" w:hAnsi="Arial" w:cs="Arial"/>
          <w:color w:val="373333"/>
          <w:lang w:eastAsia="pt-BR"/>
        </w:rPr>
        <w:t>dos Malês</w:t>
      </w:r>
      <w:proofErr w:type="gramEnd"/>
      <w:r w:rsidRPr="00E125F4">
        <w:rPr>
          <w:rFonts w:ascii="Arial" w:eastAsia="Times New Roman" w:hAnsi="Arial" w:cs="Arial"/>
          <w:color w:val="373333"/>
          <w:lang w:eastAsia="pt-BR"/>
        </w:rPr>
        <w:t>.</w:t>
      </w: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 w:rsidRPr="00E125F4">
        <w:rPr>
          <w:rFonts w:ascii="Arial" w:eastAsia="Times New Roman" w:hAnsi="Arial" w:cs="Arial"/>
          <w:color w:val="373333"/>
          <w:lang w:eastAsia="pt-BR"/>
        </w:rPr>
        <w:t>e) Guerra dos Mascates, Revolta de Felipe dos Santos e Conjura dos Alfaiates.</w:t>
      </w:r>
    </w:p>
    <w:p w:rsidR="00E125F4" w:rsidRDefault="00E125F4">
      <w:pPr>
        <w:rPr>
          <w:rFonts w:ascii="Arial" w:hAnsi="Arial" w:cs="Arial"/>
          <w:b/>
        </w:rPr>
      </w:pP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>
        <w:rPr>
          <w:rFonts w:ascii="Arial" w:hAnsi="Arial" w:cs="Arial"/>
          <w:b/>
        </w:rPr>
        <w:t>2-</w:t>
      </w:r>
      <w:r w:rsidRPr="00E125F4">
        <w:rPr>
          <w:rFonts w:ascii="Arial" w:hAnsi="Arial" w:cs="Arial"/>
          <w:color w:val="373333"/>
        </w:rPr>
        <w:t xml:space="preserve"> </w:t>
      </w:r>
      <w:r w:rsidRPr="00E125F4">
        <w:rPr>
          <w:rFonts w:ascii="Arial" w:eastAsia="Times New Roman" w:hAnsi="Arial" w:cs="Arial"/>
          <w:color w:val="373333"/>
          <w:lang w:eastAsia="pt-BR"/>
        </w:rPr>
        <w:t>A Guerra dos Emboabas (1707-1709) e a Inconfidência Mineira (1789) foram revoltas ocorridas no Brasil. Sobre elas, assinale a alternativa correta: </w:t>
      </w: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 w:rsidRPr="00E125F4">
        <w:rPr>
          <w:rFonts w:ascii="Arial" w:eastAsia="Times New Roman" w:hAnsi="Arial" w:cs="Arial"/>
          <w:color w:val="373333"/>
          <w:lang w:eastAsia="pt-BR"/>
        </w:rPr>
        <w:t>a) Ambas tinham o objetivo de separar o Brasil de Portugal e ocorreram na região da mineração.</w:t>
      </w: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 w:rsidRPr="00E125F4">
        <w:rPr>
          <w:rFonts w:ascii="Arial" w:eastAsia="Times New Roman" w:hAnsi="Arial" w:cs="Arial"/>
          <w:color w:val="373333"/>
          <w:lang w:eastAsia="pt-BR"/>
        </w:rPr>
        <w:t>b) A primeira e considerada uma revolução separatista e mais radical do que a segunda, tendo ocorrido na região de São Paulo e liderada pelos Bandeirantes.</w:t>
      </w: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 w:rsidRPr="00E125F4">
        <w:rPr>
          <w:rFonts w:ascii="Arial" w:eastAsia="Times New Roman" w:hAnsi="Arial" w:cs="Arial"/>
          <w:color w:val="373333"/>
          <w:lang w:eastAsia="pt-BR"/>
        </w:rPr>
        <w:t xml:space="preserve">c) Tanto a primeira como a segunda </w:t>
      </w:r>
      <w:proofErr w:type="gramStart"/>
      <w:r w:rsidRPr="00E125F4">
        <w:rPr>
          <w:rFonts w:ascii="Arial" w:eastAsia="Times New Roman" w:hAnsi="Arial" w:cs="Arial"/>
          <w:color w:val="373333"/>
          <w:lang w:eastAsia="pt-BR"/>
        </w:rPr>
        <w:t>foram influenciadas</w:t>
      </w:r>
      <w:proofErr w:type="gramEnd"/>
      <w:r w:rsidRPr="00E125F4">
        <w:rPr>
          <w:rFonts w:ascii="Arial" w:eastAsia="Times New Roman" w:hAnsi="Arial" w:cs="Arial"/>
          <w:color w:val="373333"/>
          <w:lang w:eastAsia="pt-BR"/>
        </w:rPr>
        <w:t xml:space="preserve"> pelas ideias iluministas e pela independência das Treze Colônias inglesas, mas só a segunda teve êxito nos seus objetivos.</w:t>
      </w: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 w:rsidRPr="00E125F4">
        <w:rPr>
          <w:rFonts w:ascii="Arial" w:eastAsia="Times New Roman" w:hAnsi="Arial" w:cs="Arial"/>
          <w:color w:val="373333"/>
          <w:lang w:eastAsia="pt-BR"/>
        </w:rPr>
        <w:t>d) A primeira foi bem-sucedida, garantindo aos paulistas a posse da região da mineração, enquanto a segunda foi reprimida pela Coroa portuguesa antes de acontecer.</w:t>
      </w:r>
    </w:p>
    <w:p w:rsidR="00E125F4" w:rsidRPr="00E125F4" w:rsidRDefault="00E125F4" w:rsidP="00E125F4">
      <w:pPr>
        <w:shd w:val="clear" w:color="auto" w:fill="FFFFFF"/>
        <w:jc w:val="both"/>
        <w:rPr>
          <w:rFonts w:ascii="Arial" w:eastAsia="Times New Roman" w:hAnsi="Arial" w:cs="Arial"/>
          <w:color w:val="373333"/>
          <w:lang w:eastAsia="pt-BR"/>
        </w:rPr>
      </w:pPr>
      <w:r w:rsidRPr="00E125F4">
        <w:rPr>
          <w:rFonts w:ascii="Arial" w:eastAsia="Times New Roman" w:hAnsi="Arial" w:cs="Arial"/>
          <w:color w:val="373333"/>
          <w:lang w:eastAsia="pt-BR"/>
        </w:rPr>
        <w:t>e) Ambas ocorreram na mesma região do Brasil, contra a dominação portuguesa na área da mineração, no entanto, somente a segunda teve influência das ideias iluministas europeias.</w:t>
      </w:r>
    </w:p>
    <w:p w:rsidR="00E125F4" w:rsidRDefault="00E125F4">
      <w:pPr>
        <w:rPr>
          <w:rFonts w:ascii="Arial" w:hAnsi="Arial" w:cs="Arial"/>
          <w:b/>
        </w:rPr>
      </w:pPr>
    </w:p>
    <w:p w:rsidR="00E125F4" w:rsidRPr="00E125F4" w:rsidRDefault="00E125F4" w:rsidP="00E125F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</w:rPr>
        <w:t>3-</w:t>
      </w:r>
      <w:r w:rsidRPr="00E125F4">
        <w:rPr>
          <w:rFonts w:ascii="Arial" w:hAnsi="Arial" w:cs="Arial"/>
          <w:color w:val="373333"/>
          <w:shd w:val="clear" w:color="auto" w:fill="FFFFFF"/>
        </w:rPr>
        <w:t xml:space="preserve"> </w:t>
      </w:r>
      <w:r w:rsidRPr="00E125F4"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t xml:space="preserve">"A confrontação entre a loja e o engenho tendeu principalmente a assumir a forma de uma contenda municipal, de escopo jurídico-institucional, entre um Recife florescente que aspirava à emancipação e uma Olinda decadente que procurava </w:t>
      </w:r>
      <w:proofErr w:type="spellStart"/>
      <w:r w:rsidRPr="00E125F4"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t>mantê-Io</w:t>
      </w:r>
      <w:proofErr w:type="spellEnd"/>
      <w:r w:rsidRPr="00E125F4"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t xml:space="preserve"> numa sujeição irrealista. Essa ingênua fachada municipalista não podia, contudo, resistir ao embate dos interesses em choque. Logo </w:t>
      </w:r>
      <w:proofErr w:type="gramStart"/>
      <w:r w:rsidRPr="00E125F4"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t>revelou-se</w:t>
      </w:r>
      <w:proofErr w:type="gramEnd"/>
      <w:r w:rsidRPr="00E125F4"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t xml:space="preserve"> o que realmente era, o jogo de cena a esconder uma luta pelo poder entre o credor urbano e o devedor rural."</w:t>
      </w:r>
    </w:p>
    <w:p w:rsidR="00E125F4" w:rsidRPr="00E125F4" w:rsidRDefault="00E125F4" w:rsidP="00E125F4">
      <w:pPr>
        <w:shd w:val="clear" w:color="auto" w:fill="FFFFFF"/>
        <w:jc w:val="right"/>
        <w:rPr>
          <w:rFonts w:ascii="Arial" w:eastAsia="Times New Roman" w:hAnsi="Arial" w:cs="Arial"/>
          <w:color w:val="373333"/>
          <w:lang w:eastAsia="pt-BR"/>
        </w:rPr>
      </w:pPr>
      <w:r w:rsidRPr="00E125F4">
        <w:rPr>
          <w:rFonts w:ascii="Arial" w:eastAsia="Times New Roman" w:hAnsi="Arial" w:cs="Arial"/>
          <w:i/>
          <w:iCs/>
          <w:color w:val="373333"/>
          <w:lang w:eastAsia="pt-BR"/>
        </w:rPr>
        <w:t xml:space="preserve">(Evaldo Cabral de Mello. A </w:t>
      </w:r>
      <w:proofErr w:type="spellStart"/>
      <w:r w:rsidRPr="00E125F4">
        <w:rPr>
          <w:rFonts w:ascii="Arial" w:eastAsia="Times New Roman" w:hAnsi="Arial" w:cs="Arial"/>
          <w:i/>
          <w:iCs/>
          <w:color w:val="373333"/>
          <w:lang w:eastAsia="pt-BR"/>
        </w:rPr>
        <w:t>fronda</w:t>
      </w:r>
      <w:proofErr w:type="spellEnd"/>
      <w:r w:rsidRPr="00E125F4">
        <w:rPr>
          <w:rFonts w:ascii="Arial" w:eastAsia="Times New Roman" w:hAnsi="Arial" w:cs="Arial"/>
          <w:i/>
          <w:iCs/>
          <w:color w:val="373333"/>
          <w:lang w:eastAsia="pt-BR"/>
        </w:rPr>
        <w:t xml:space="preserve"> dos </w:t>
      </w:r>
      <w:proofErr w:type="spellStart"/>
      <w:r w:rsidRPr="00E125F4">
        <w:rPr>
          <w:rFonts w:ascii="Arial" w:eastAsia="Times New Roman" w:hAnsi="Arial" w:cs="Arial"/>
          <w:i/>
          <w:iCs/>
          <w:color w:val="373333"/>
          <w:lang w:eastAsia="pt-BR"/>
        </w:rPr>
        <w:t>mazombos</w:t>
      </w:r>
      <w:proofErr w:type="spellEnd"/>
      <w:r w:rsidRPr="00E125F4">
        <w:rPr>
          <w:rFonts w:ascii="Arial" w:eastAsia="Times New Roman" w:hAnsi="Arial" w:cs="Arial"/>
          <w:i/>
          <w:iCs/>
          <w:color w:val="373333"/>
          <w:lang w:eastAsia="pt-BR"/>
        </w:rPr>
        <w:t>, São Paulo, Cia. das Letras, 1995, p. 123).</w:t>
      </w:r>
    </w:p>
    <w:p w:rsidR="00E125F4" w:rsidRDefault="00E125F4" w:rsidP="00E125F4">
      <w:pPr>
        <w:rPr>
          <w:rFonts w:ascii="Arial" w:eastAsia="Times New Roman" w:hAnsi="Arial" w:cs="Arial"/>
          <w:color w:val="373333"/>
          <w:shd w:val="clear" w:color="auto" w:fill="FFFFFF"/>
          <w:lang w:eastAsia="pt-BR"/>
        </w:rPr>
      </w:pPr>
      <w:r w:rsidRPr="00E125F4"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t>O autor refere-se:</w:t>
      </w:r>
      <w:r w:rsidRPr="00E125F4">
        <w:rPr>
          <w:rFonts w:ascii="Arial" w:eastAsia="Times New Roman" w:hAnsi="Arial" w:cs="Arial"/>
          <w:color w:val="373333"/>
          <w:lang w:eastAsia="pt-BR"/>
        </w:rPr>
        <w:br/>
      </w:r>
      <w:r w:rsidRPr="00E125F4"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t>a) ao episódio conhecido como a Aclamação de Amador Bueno.</w:t>
      </w:r>
      <w:r w:rsidRPr="00E125F4">
        <w:rPr>
          <w:rFonts w:ascii="Arial" w:eastAsia="Times New Roman" w:hAnsi="Arial" w:cs="Arial"/>
          <w:color w:val="373333"/>
          <w:lang w:eastAsia="pt-BR"/>
        </w:rPr>
        <w:br/>
      </w:r>
      <w:r w:rsidRPr="00E125F4"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t>b) à chamada Guerra dos Mascates.</w:t>
      </w:r>
      <w:r w:rsidRPr="00E125F4">
        <w:rPr>
          <w:rFonts w:ascii="Arial" w:eastAsia="Times New Roman" w:hAnsi="Arial" w:cs="Arial"/>
          <w:color w:val="373333"/>
          <w:lang w:eastAsia="pt-BR"/>
        </w:rPr>
        <w:br/>
      </w:r>
      <w:r w:rsidRPr="00E125F4"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t>c) aos acontecimentos que precederam a invasão holandesa de Pernambuco.</w:t>
      </w:r>
      <w:r w:rsidRPr="00E125F4">
        <w:rPr>
          <w:rFonts w:ascii="Arial" w:eastAsia="Times New Roman" w:hAnsi="Arial" w:cs="Arial"/>
          <w:color w:val="373333"/>
          <w:lang w:eastAsia="pt-BR"/>
        </w:rPr>
        <w:br/>
      </w:r>
      <w:r w:rsidRPr="00E125F4"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t>d) às consequências da criação, por Pombal, da Companhia Geral de Comércio de Pernambuco.</w:t>
      </w:r>
      <w:r w:rsidRPr="00E125F4">
        <w:rPr>
          <w:rFonts w:ascii="Arial" w:eastAsia="Times New Roman" w:hAnsi="Arial" w:cs="Arial"/>
          <w:color w:val="373333"/>
          <w:lang w:eastAsia="pt-BR"/>
        </w:rPr>
        <w:br/>
      </w:r>
      <w:r w:rsidRPr="00E125F4"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t>e) às guerras de Independência em Pernambuco.</w:t>
      </w:r>
    </w:p>
    <w:p w:rsidR="00873FDA" w:rsidRDefault="00873FDA" w:rsidP="00E125F4">
      <w:pPr>
        <w:rPr>
          <w:rFonts w:ascii="Arial" w:eastAsia="Times New Roman" w:hAnsi="Arial" w:cs="Arial"/>
          <w:color w:val="373333"/>
          <w:shd w:val="clear" w:color="auto" w:fill="FFFFFF"/>
          <w:lang w:eastAsia="pt-BR"/>
        </w:rPr>
      </w:pPr>
    </w:p>
    <w:p w:rsidR="00873FDA" w:rsidRDefault="00873FDA" w:rsidP="00E125F4">
      <w:pPr>
        <w:rPr>
          <w:rFonts w:ascii="Arial" w:hAnsi="Arial" w:cs="Arial"/>
          <w:color w:val="373333"/>
          <w:shd w:val="clear" w:color="auto" w:fill="FFFFFF"/>
        </w:rPr>
      </w:pPr>
      <w:r>
        <w:rPr>
          <w:rFonts w:ascii="Arial" w:eastAsia="Times New Roman" w:hAnsi="Arial" w:cs="Arial"/>
          <w:color w:val="373333"/>
          <w:shd w:val="clear" w:color="auto" w:fill="FFFFFF"/>
          <w:lang w:eastAsia="pt-BR"/>
        </w:rPr>
        <w:lastRenderedPageBreak/>
        <w:t>4-</w:t>
      </w:r>
      <w:r w:rsidRPr="00873FDA">
        <w:rPr>
          <w:rFonts w:ascii="Arial" w:hAnsi="Arial" w:cs="Arial"/>
          <w:color w:val="373333"/>
          <w:shd w:val="clear" w:color="auto" w:fill="FFFFFF"/>
        </w:rPr>
        <w:t xml:space="preserve"> </w:t>
      </w:r>
      <w:r>
        <w:rPr>
          <w:rFonts w:ascii="Arial" w:hAnsi="Arial" w:cs="Arial"/>
          <w:color w:val="373333"/>
          <w:shd w:val="clear" w:color="auto" w:fill="FFFFFF"/>
        </w:rPr>
        <w:t>A Guerra dos Emboabas, a dos Mascates e a Revolta de Vila Rica, verificadas nas primeiras décadas do século XVIII, podem ser caracterizadas como: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a) movimentos isolados em defesa de ideias liberais, nas diversas capitanias, com a intenção de se criarem governos republicanos;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b) movimentos de defesa das terras brasileiras, que resultaram num sentimento nacionalista, visando à independência política;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c) manifestações de rebeldia localizadas, que contestavam alguns aspectos da política econômica de dominação do governo português;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d) manifestações das camadas populares das regiões envolvidas, contra as elites locais, negando a autoridade do governo metropolitano;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 xml:space="preserve">e) manifestações separatistas de ideologia </w:t>
      </w:r>
      <w:proofErr w:type="gramStart"/>
      <w:r>
        <w:rPr>
          <w:rFonts w:ascii="Arial" w:hAnsi="Arial" w:cs="Arial"/>
          <w:color w:val="373333"/>
          <w:shd w:val="clear" w:color="auto" w:fill="FFFFFF"/>
        </w:rPr>
        <w:t>liberal contrárias ao domínio português</w:t>
      </w:r>
      <w:proofErr w:type="gramEnd"/>
      <w:r>
        <w:rPr>
          <w:rFonts w:ascii="Arial" w:hAnsi="Arial" w:cs="Arial"/>
          <w:color w:val="373333"/>
          <w:shd w:val="clear" w:color="auto" w:fill="FFFFFF"/>
        </w:rPr>
        <w:t>.</w:t>
      </w:r>
    </w:p>
    <w:p w:rsidR="00873FDA" w:rsidRDefault="00873FDA" w:rsidP="00E125F4">
      <w:pPr>
        <w:rPr>
          <w:rFonts w:ascii="Arial" w:hAnsi="Arial" w:cs="Arial"/>
          <w:color w:val="373333"/>
          <w:shd w:val="clear" w:color="auto" w:fill="FFFFFF"/>
        </w:rPr>
      </w:pPr>
    </w:p>
    <w:p w:rsidR="00873FDA" w:rsidRDefault="00873FDA" w:rsidP="00E125F4">
      <w:pPr>
        <w:rPr>
          <w:rFonts w:ascii="Arial" w:hAnsi="Arial" w:cs="Arial"/>
          <w:color w:val="373333"/>
          <w:shd w:val="clear" w:color="auto" w:fill="FFFFFF"/>
        </w:rPr>
      </w:pPr>
      <w:r>
        <w:rPr>
          <w:rFonts w:ascii="Arial" w:hAnsi="Arial" w:cs="Arial"/>
          <w:color w:val="373333"/>
          <w:shd w:val="clear" w:color="auto" w:fill="FFFFFF"/>
        </w:rPr>
        <w:t>5-</w:t>
      </w:r>
      <w:r w:rsidRPr="00873FDA">
        <w:rPr>
          <w:rFonts w:ascii="Arial" w:hAnsi="Arial" w:cs="Arial"/>
          <w:color w:val="373333"/>
          <w:shd w:val="clear" w:color="auto" w:fill="FFFFFF"/>
        </w:rPr>
        <w:t xml:space="preserve"> </w:t>
      </w:r>
      <w:r>
        <w:rPr>
          <w:rFonts w:ascii="Arial" w:hAnsi="Arial" w:cs="Arial"/>
          <w:color w:val="373333"/>
          <w:shd w:val="clear" w:color="auto" w:fill="FFFFFF"/>
        </w:rPr>
        <w:t>A chamada Guerra dos Mascates, ocorrida em Pernambuco em 1710, deveu-se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a) ao surgimento de um sentimento nativista brasileiro, em oposição aos colonizadores portugueses.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b) ao orgulho ferido dos habitantes da vila de Olinda, menosprezados pelos portugueses.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 xml:space="preserve">c) ao choque entre comerciantes portugueses do Recife e a aristocracia rural de Olinda pelo controle da </w:t>
      </w:r>
      <w:proofErr w:type="spellStart"/>
      <w:r>
        <w:rPr>
          <w:rFonts w:ascii="Arial" w:hAnsi="Arial" w:cs="Arial"/>
          <w:color w:val="373333"/>
          <w:shd w:val="clear" w:color="auto" w:fill="FFFFFF"/>
        </w:rPr>
        <w:t>mão-de-obra</w:t>
      </w:r>
      <w:proofErr w:type="spellEnd"/>
      <w:r>
        <w:rPr>
          <w:rFonts w:ascii="Arial" w:hAnsi="Arial" w:cs="Arial"/>
          <w:color w:val="373333"/>
          <w:shd w:val="clear" w:color="auto" w:fill="FFFFFF"/>
        </w:rPr>
        <w:t xml:space="preserve"> escrava.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d) ao choque entre comerciantes portugueses do Recife e a aristocracia rural de Olinda cujas relações comerciais eram, respectivamente, de credores e devedores.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e) a uma disputa interna entre grupos de comerciantes, que eram chamados depreciativamente de mascates.</w:t>
      </w:r>
    </w:p>
    <w:p w:rsidR="00873FDA" w:rsidRDefault="00873FDA" w:rsidP="00E125F4">
      <w:pPr>
        <w:rPr>
          <w:rFonts w:ascii="Arial" w:hAnsi="Arial" w:cs="Arial"/>
          <w:color w:val="373333"/>
          <w:shd w:val="clear" w:color="auto" w:fill="FFFFFF"/>
        </w:rPr>
      </w:pPr>
    </w:p>
    <w:p w:rsidR="00873FDA" w:rsidRDefault="00873FDA" w:rsidP="00E125F4">
      <w:pPr>
        <w:rPr>
          <w:rFonts w:ascii="Arial" w:hAnsi="Arial" w:cs="Arial"/>
          <w:color w:val="373333"/>
          <w:shd w:val="clear" w:color="auto" w:fill="FFFFFF"/>
        </w:rPr>
      </w:pPr>
      <w:r>
        <w:rPr>
          <w:rFonts w:ascii="Arial" w:hAnsi="Arial" w:cs="Arial"/>
          <w:color w:val="373333"/>
          <w:shd w:val="clear" w:color="auto" w:fill="FFFFFF"/>
        </w:rPr>
        <w:t>6-</w:t>
      </w:r>
      <w:r w:rsidRPr="00873FDA">
        <w:rPr>
          <w:rFonts w:ascii="Arial" w:hAnsi="Arial" w:cs="Arial"/>
          <w:color w:val="373333"/>
          <w:shd w:val="clear" w:color="auto" w:fill="FFFFFF"/>
        </w:rPr>
        <w:t xml:space="preserve"> </w:t>
      </w:r>
      <w:r>
        <w:rPr>
          <w:rFonts w:ascii="Arial" w:hAnsi="Arial" w:cs="Arial"/>
          <w:color w:val="373333"/>
          <w:shd w:val="clear" w:color="auto" w:fill="FFFFFF"/>
        </w:rPr>
        <w:t>Sobre a Guerra dos Mascates, assinale a alternativa correta: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 xml:space="preserve">a) foi um conflito desencadeado pelos irmãos Manuel e Tomás </w:t>
      </w:r>
      <w:proofErr w:type="spellStart"/>
      <w:r>
        <w:rPr>
          <w:rFonts w:ascii="Arial" w:hAnsi="Arial" w:cs="Arial"/>
          <w:color w:val="373333"/>
          <w:shd w:val="clear" w:color="auto" w:fill="FFFFFF"/>
        </w:rPr>
        <w:t>Beckman</w:t>
      </w:r>
      <w:proofErr w:type="spellEnd"/>
      <w:r>
        <w:rPr>
          <w:rFonts w:ascii="Arial" w:hAnsi="Arial" w:cs="Arial"/>
          <w:color w:val="373333"/>
          <w:shd w:val="clear" w:color="auto" w:fill="FFFFFF"/>
        </w:rPr>
        <w:t>, grandes proprietários de terras no Recife.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b) foi uma reação dos jesuítas contra a escravização indígena no Recife e Olinda, e resultou na expulsão dos padres.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 xml:space="preserve">c) ocorreu por causa da Lei das Casas de Fundição e pela repressão desencadeada pelo Conde de </w:t>
      </w:r>
      <w:proofErr w:type="spellStart"/>
      <w:r>
        <w:rPr>
          <w:rFonts w:ascii="Arial" w:hAnsi="Arial" w:cs="Arial"/>
          <w:color w:val="373333"/>
          <w:shd w:val="clear" w:color="auto" w:fill="FFFFFF"/>
        </w:rPr>
        <w:t>Assumar</w:t>
      </w:r>
      <w:proofErr w:type="spellEnd"/>
      <w:r>
        <w:rPr>
          <w:rFonts w:ascii="Arial" w:hAnsi="Arial" w:cs="Arial"/>
          <w:color w:val="373333"/>
          <w:shd w:val="clear" w:color="auto" w:fill="FFFFFF"/>
        </w:rPr>
        <w:t>, fiel ao Rei.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d) a vitória foi conquistada pelos olindenses após a sangrenta batalha do Capão da Traição.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e) tratou-se de um conflito entre comerciantes do Recife, que defendiam a autonomia da vila, e senhores de engenho de Olinda, contrários àquela autonomia, acerca do Pelourinho que a simbolizava.</w:t>
      </w:r>
    </w:p>
    <w:p w:rsidR="00873FDA" w:rsidRDefault="00873FDA" w:rsidP="00E125F4">
      <w:pPr>
        <w:rPr>
          <w:rFonts w:ascii="Arial" w:hAnsi="Arial" w:cs="Arial"/>
          <w:color w:val="373333"/>
          <w:shd w:val="clear" w:color="auto" w:fill="FFFFFF"/>
        </w:rPr>
      </w:pPr>
    </w:p>
    <w:p w:rsidR="00873FDA" w:rsidRPr="00E125F4" w:rsidRDefault="00873FDA" w:rsidP="00E125F4">
      <w:pPr>
        <w:rPr>
          <w:rFonts w:ascii="Arial" w:hAnsi="Arial" w:cs="Arial"/>
          <w:b/>
        </w:rPr>
      </w:pPr>
      <w:r>
        <w:rPr>
          <w:rFonts w:ascii="Arial" w:hAnsi="Arial" w:cs="Arial"/>
          <w:color w:val="373333"/>
          <w:shd w:val="clear" w:color="auto" w:fill="FFFFFF"/>
        </w:rPr>
        <w:t>7-</w:t>
      </w:r>
      <w:r w:rsidRPr="00873FDA">
        <w:rPr>
          <w:rFonts w:ascii="Arial" w:hAnsi="Arial" w:cs="Arial"/>
          <w:color w:val="373333"/>
          <w:shd w:val="clear" w:color="auto" w:fill="FFFFFF"/>
        </w:rPr>
        <w:t xml:space="preserve"> </w:t>
      </w:r>
      <w:r>
        <w:rPr>
          <w:rFonts w:ascii="Arial" w:hAnsi="Arial" w:cs="Arial"/>
          <w:color w:val="373333"/>
          <w:shd w:val="clear" w:color="auto" w:fill="FFFFFF"/>
        </w:rPr>
        <w:t xml:space="preserve">A colonização brasileira foi sempre marcada por confrontos que refletiam a diversidade de interesses presentes na sociedade colonial como pode ser observado </w:t>
      </w:r>
      <w:proofErr w:type="gramStart"/>
      <w:r>
        <w:rPr>
          <w:rFonts w:ascii="Arial" w:hAnsi="Arial" w:cs="Arial"/>
          <w:color w:val="373333"/>
          <w:shd w:val="clear" w:color="auto" w:fill="FFFFFF"/>
        </w:rPr>
        <w:t>nos(</w:t>
      </w:r>
      <w:proofErr w:type="gramEnd"/>
      <w:r>
        <w:rPr>
          <w:rFonts w:ascii="Arial" w:hAnsi="Arial" w:cs="Arial"/>
          <w:color w:val="373333"/>
          <w:shd w:val="clear" w:color="auto" w:fill="FFFFFF"/>
        </w:rPr>
        <w:t>as):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a) conflitos internos, sem conteúdo emancipacionista, como as Guerras dos Emboabas e dos Mascates.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b) ideais monárquicos e democráticos defendidos pelos mineradores e agricultores na Conjuração Mineira.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c) projetos imperiais adotados pela Revolução Pernambucana de 1817 por influência da burocracia lusitana.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>d) reações contrárias aos monopólios, como na Conjuração Baiana, organizada pelos comerciantes locais.</w:t>
      </w:r>
      <w:r>
        <w:rPr>
          <w:rFonts w:ascii="Arial" w:hAnsi="Arial" w:cs="Arial"/>
          <w:color w:val="373333"/>
        </w:rPr>
        <w:br/>
      </w:r>
      <w:r>
        <w:rPr>
          <w:rFonts w:ascii="Arial" w:hAnsi="Arial" w:cs="Arial"/>
          <w:color w:val="373333"/>
          <w:shd w:val="clear" w:color="auto" w:fill="FFFFFF"/>
        </w:rPr>
        <w:t xml:space="preserve">e) características nacionalistas de todos os movimentos ocorridos no período colonial, como nas Revoltas do Rio de Janeiro e de </w:t>
      </w:r>
      <w:proofErr w:type="spellStart"/>
      <w:r>
        <w:rPr>
          <w:rFonts w:ascii="Arial" w:hAnsi="Arial" w:cs="Arial"/>
          <w:color w:val="373333"/>
          <w:shd w:val="clear" w:color="auto" w:fill="FFFFFF"/>
        </w:rPr>
        <w:t>Beckman</w:t>
      </w:r>
      <w:proofErr w:type="spellEnd"/>
      <w:r>
        <w:rPr>
          <w:rFonts w:ascii="Arial" w:hAnsi="Arial" w:cs="Arial"/>
          <w:color w:val="373333"/>
          <w:shd w:val="clear" w:color="auto" w:fill="FFFFFF"/>
        </w:rPr>
        <w:t>.</w:t>
      </w:r>
    </w:p>
    <w:sectPr w:rsidR="00873FDA" w:rsidRPr="00E125F4" w:rsidSect="00873FD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25F4"/>
    <w:rsid w:val="00592932"/>
    <w:rsid w:val="0074344F"/>
    <w:rsid w:val="00873FDA"/>
    <w:rsid w:val="00E1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867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2020-11-10T15:01:00Z</dcterms:created>
  <dcterms:modified xsi:type="dcterms:W3CDTF">2020-11-10T15:14:00Z</dcterms:modified>
</cp:coreProperties>
</file>