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B23A45" w:rsidRDefault="00B23A45">
      <w:pPr>
        <w:rPr>
          <w:rFonts w:ascii="Times New Roman" w:hAnsi="Times New Roman" w:cs="Times New Roman"/>
          <w:sz w:val="28"/>
          <w:szCs w:val="28"/>
        </w:rPr>
      </w:pPr>
      <w:r w:rsidRPr="00B23A45">
        <w:rPr>
          <w:rFonts w:ascii="Times New Roman" w:hAnsi="Times New Roman" w:cs="Times New Roman"/>
          <w:sz w:val="28"/>
          <w:szCs w:val="28"/>
        </w:rPr>
        <w:t xml:space="preserve">NOME: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3A45">
        <w:rPr>
          <w:rFonts w:ascii="Times New Roman" w:hAnsi="Times New Roman" w:cs="Times New Roman"/>
          <w:sz w:val="28"/>
          <w:szCs w:val="28"/>
        </w:rPr>
        <w:t xml:space="preserve">   Nº:                             6º ANO:</w:t>
      </w:r>
    </w:p>
    <w:p w:rsidR="00B23A45" w:rsidRPr="00B23A45" w:rsidRDefault="00B23A45">
      <w:pPr>
        <w:rPr>
          <w:rFonts w:ascii="Times New Roman" w:hAnsi="Times New Roman" w:cs="Times New Roman"/>
          <w:sz w:val="28"/>
          <w:szCs w:val="28"/>
        </w:rPr>
      </w:pPr>
    </w:p>
    <w:p w:rsidR="00B23A45" w:rsidRDefault="00B23A45">
      <w:pPr>
        <w:rPr>
          <w:rFonts w:ascii="Times New Roman" w:hAnsi="Times New Roman" w:cs="Times New Roman"/>
          <w:sz w:val="28"/>
          <w:szCs w:val="28"/>
        </w:rPr>
      </w:pPr>
      <w:r w:rsidRPr="00B23A45">
        <w:rPr>
          <w:rFonts w:ascii="Times New Roman" w:hAnsi="Times New Roman" w:cs="Times New Roman"/>
          <w:sz w:val="28"/>
          <w:szCs w:val="28"/>
        </w:rPr>
        <w:t>ATIVIDADES</w:t>
      </w:r>
      <w:proofErr w:type="gramStart"/>
      <w:r w:rsidRPr="00B23A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23A45">
        <w:rPr>
          <w:rFonts w:ascii="Times New Roman" w:hAnsi="Times New Roman" w:cs="Times New Roman"/>
          <w:sz w:val="28"/>
          <w:szCs w:val="28"/>
        </w:rPr>
        <w:t xml:space="preserve">DE  HISTÓRIA- SEMANA DE 18/05 Á  25/05/2020-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23A45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Pr="00B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3A45">
        <w:rPr>
          <w:rFonts w:ascii="Times New Roman" w:hAnsi="Times New Roman" w:cs="Times New Roman"/>
          <w:sz w:val="28"/>
          <w:szCs w:val="28"/>
        </w:rPr>
        <w:t>RENATA</w:t>
      </w:r>
    </w:p>
    <w:p w:rsidR="00B23A45" w:rsidRDefault="00B23A45">
      <w:pPr>
        <w:rPr>
          <w:rFonts w:ascii="Times New Roman" w:hAnsi="Times New Roman" w:cs="Times New Roman"/>
          <w:sz w:val="28"/>
          <w:szCs w:val="28"/>
        </w:rPr>
      </w:pPr>
    </w:p>
    <w:p w:rsidR="00B23A45" w:rsidRPr="00B94778" w:rsidRDefault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1-Leia o texto com atenção e responda às questões abaixo:</w:t>
      </w:r>
    </w:p>
    <w:p w:rsidR="00B23A45" w:rsidRPr="00B94778" w:rsidRDefault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Os egípcios tinham grandes preocupações com a morte. Um dos principais vestígios que permitem saber como se relacionavam com o fim da vida é o “Livro dos Mortos”. Este “livro” (na verdade era um conjunto de papiros) possuía diversos encantamentos para ajudar o espírito da pessoa que faleceu a caminhar pelo “Mundo dos Mortos”. Veja a seguir um desses encantamentos: “Visitem minha alma, guardiões do céu! Se vocês atrasarem a visita de minha alma ao meu cadáver, encontrarão o olho de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Hórus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 contra vocês (...). A barca sagrada será alegre e o grande deus prosseguirá em paz quando vocês permitirem que minha alma vá para os deuses (...). Permitam a visita de minha alma ao meu cadáver; que meu cadáver descanse como múmia, que nunca será destruída ou apodrecerá”. </w:t>
      </w:r>
    </w:p>
    <w:p w:rsidR="00B23A45" w:rsidRPr="00B94778" w:rsidRDefault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947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778">
        <w:rPr>
          <w:rFonts w:ascii="Times New Roman" w:hAnsi="Times New Roman" w:cs="Times New Roman"/>
          <w:sz w:val="24"/>
          <w:szCs w:val="24"/>
        </w:rPr>
        <w:t xml:space="preserve">(Livro dos Mortos, encantamento nº. 89). </w:t>
      </w:r>
    </w:p>
    <w:p w:rsidR="00B23A45" w:rsidRPr="00B94778" w:rsidRDefault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Após ler o trecho acima do “Livro dos Mortos”, responda: </w:t>
      </w:r>
    </w:p>
    <w:p w:rsidR="00B23A45" w:rsidRPr="00B94778" w:rsidRDefault="00B23A45" w:rsidP="00B23A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O texto acima faz menção à mumificação. Para que ela servia?</w:t>
      </w:r>
    </w:p>
    <w:p w:rsidR="00B23A45" w:rsidRPr="00B94778" w:rsidRDefault="00B23A45" w:rsidP="00B23A4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3A45" w:rsidRPr="00B94778" w:rsidRDefault="00B23A45" w:rsidP="00B23A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O texto acima permite perceber a grande preocupação dos egípcios com o corpo dos mortos, relacionando-se a isso os processos de mumificação. Qual a relação da mumificação com as crenças egípcias a respeito da vida após a morte?</w:t>
      </w:r>
    </w:p>
    <w:p w:rsidR="00B23A45" w:rsidRPr="00B94778" w:rsidRDefault="00B23A45" w:rsidP="00B23A4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2-Qual o significado da palavra Mesopotâmia? 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a) Império do Nilo                                                      </w:t>
      </w:r>
      <w:r w:rsidR="00B947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778">
        <w:rPr>
          <w:rFonts w:ascii="Times New Roman" w:hAnsi="Times New Roman" w:cs="Times New Roman"/>
          <w:sz w:val="24"/>
          <w:szCs w:val="24"/>
        </w:rPr>
        <w:t xml:space="preserve"> b) Terra Entre Deserto 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c) Terra Entre Rios                  d) Império do Tigre </w:t>
      </w:r>
      <w:r w:rsidR="00B947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4778">
        <w:rPr>
          <w:rFonts w:ascii="Times New Roman" w:hAnsi="Times New Roman" w:cs="Times New Roman"/>
          <w:sz w:val="24"/>
          <w:szCs w:val="24"/>
        </w:rPr>
        <w:t xml:space="preserve">  e) Império do Eufrates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3-Surgido na Antiga Mesopotâmia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considerado o mais antigo código de leis escritas da humanidade: 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a) Lei das Doze Tábuas. </w:t>
      </w:r>
      <w:r w:rsidR="00B947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4778">
        <w:rPr>
          <w:rFonts w:ascii="Times New Roman" w:hAnsi="Times New Roman" w:cs="Times New Roman"/>
          <w:sz w:val="24"/>
          <w:szCs w:val="24"/>
        </w:rPr>
        <w:t xml:space="preserve">  b) Leis Draconianas.          c) Dez Mandamentos.                 d) Código de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Hamurábi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.                        e) Lei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Tessalônica</w:t>
      </w:r>
      <w:proofErr w:type="spellEnd"/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4-Leia e discorra sobre o texto abaixo: </w:t>
      </w:r>
    </w:p>
    <w:p w:rsidR="00B23A45" w:rsidRPr="00B94778" w:rsidRDefault="00B23A45" w:rsidP="00B23A45">
      <w:pPr>
        <w:rPr>
          <w:rFonts w:ascii="Times New Roman" w:hAnsi="Times New Roman" w:cs="Times New Roman"/>
          <w:b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94778">
        <w:rPr>
          <w:rFonts w:ascii="Times New Roman" w:hAnsi="Times New Roman" w:cs="Times New Roman"/>
          <w:b/>
          <w:sz w:val="24"/>
          <w:szCs w:val="24"/>
        </w:rPr>
        <w:t xml:space="preserve">APRENDIZAGEM 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Este documento é uma composição suméria consagrada à vida cotidiana de um estudante. O estudante sumério de que se fala nessa antiga composição tem receio de chegar atrasado à escola com medo de que o mestre o puna. Ao acordar, apressa a mãe para lhe preparar o almoço. Sua mãe dá-lhe dois pãezinhos e ele vai para a escola. Na escola, recita sua placa (cuneiforme), prepara nova placa, escreve-a. Mas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punido várias vezes com chibatadas, por chegar atrasado, por ter se levantado na aula , por ter conversado, por sua escrita não ser satisfatória, por ter saído indevidamente pela porta principal. A aprendizagem do escriba era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dura ...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>Freitas, Gustavo. 900 textos e documentos de História. Lisboa, 1977.)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778">
        <w:rPr>
          <w:rFonts w:ascii="Times New Roman" w:hAnsi="Times New Roman" w:cs="Times New Roman"/>
          <w:sz w:val="24"/>
          <w:szCs w:val="24"/>
        </w:rPr>
        <w:t>A-Que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paralelos você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pode estabelecer entre a vida escolar da antiga Suméria e da sua escola dos dias de hoje?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77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>-E se você fizesse uma comparação, quem seriam os “escribas” da sociedade atual?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</w:p>
    <w:p w:rsidR="00F50CBF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5-"Salve, ó Nilo (...) regas a terra em toda parte, ó deus dos grãos, senhor dos peixes, produtor do trigo e da cevada (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...) Logo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tuas águas se erguem (...) todo ventre se agita, o dorso é sacudido de alegria e os dentes rangem." </w:t>
      </w:r>
    </w:p>
    <w:p w:rsidR="00F50CBF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O trecho acima celebra: </w:t>
      </w:r>
    </w:p>
    <w:p w:rsidR="00F50CBF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a) o Egito, região quente e seca como o Saara.</w:t>
      </w:r>
    </w:p>
    <w:p w:rsidR="00F50CBF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b) a crença numa vida de além-túmulo. </w:t>
      </w:r>
    </w:p>
    <w:p w:rsidR="00F50CBF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c) o relativo isolamento do vale, limitado pelos desertos da Arábia e da Líbia.</w:t>
      </w:r>
    </w:p>
    <w:p w:rsidR="00F50CBF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d) as nascentes desconhecidas do Rio Nilo. </w:t>
      </w:r>
    </w:p>
    <w:p w:rsidR="00B23A45" w:rsidRPr="00B94778" w:rsidRDefault="00B23A45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e) o poder criador do regime das cheias e das vazantes do rio Nilo, que deixavam no solo um lodo de grande fertilidade.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6-Observe as imagens de atividades e de objetos produzidos pelos antigos egípcios, entre 2000 e 1000 </w:t>
      </w:r>
      <w:proofErr w:type="spellStart"/>
      <w:proofErr w:type="gramStart"/>
      <w:r w:rsidRPr="00B94778">
        <w:rPr>
          <w:rFonts w:ascii="Times New Roman" w:hAnsi="Times New Roman" w:cs="Times New Roman"/>
          <w:sz w:val="24"/>
          <w:szCs w:val="24"/>
        </w:rPr>
        <w:t>a.C.</w:t>
      </w:r>
      <w:proofErr w:type="spellEnd"/>
      <w:proofErr w:type="gramEnd"/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35555" cy="2236880"/>
            <wp:effectExtent l="19050" t="0" r="0" b="0"/>
            <wp:docPr id="7" name="Imagem 7" descr="Comentários sobre questão de História Geral - Antiguidade Or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entários sobre questão de História Geral - Antiguidade Orie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62" cy="22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 observação das figuras nos permite afirmar que: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a) A agricultura, o artesanato e o comércio eram atividades praticadas pelos egípcios.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b) O animal era usado apenas como fonte direta de alimento.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c) A agricultura era praticada por trabalhadores livres assalariados.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d) O comércio era todo realizado por terra.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e) Os egípcios importavam todo tipo de alimento que utilizavam.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7-Qual característica geográfica possibilitava a sobrevivência dos povos da Mesopotâmia?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a) Presença de um vasto deserto com milhares de oásis.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b) Muitas montanhas com presença de vales férteis.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c) Presença de floresta com grande quantidade de animais e árvores frutíferas.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d) Presença de dois rios (Tigres e Eufrates) que garantem margens férteis para a agricultura, água para beber e peixes.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e) Ser uma região seca, sem áreas férteis.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8- Ligue o Império às suas características: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778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>Antigo Império</w:t>
      </w:r>
      <w:r w:rsidR="00F02DC7" w:rsidRPr="00B94778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="00B94778">
        <w:rPr>
          <w:rFonts w:ascii="Times New Roman" w:hAnsi="Times New Roman" w:cs="Times New Roman"/>
          <w:sz w:val="24"/>
          <w:szCs w:val="24"/>
        </w:rPr>
        <w:t>(   )</w:t>
      </w:r>
      <w:r w:rsidR="00F02DC7" w:rsidRPr="00B94778">
        <w:rPr>
          <w:rFonts w:ascii="Times New Roman" w:hAnsi="Times New Roman" w:cs="Times New Roman"/>
          <w:sz w:val="24"/>
          <w:szCs w:val="24"/>
        </w:rPr>
        <w:t xml:space="preserve"> </w:t>
      </w:r>
      <w:r w:rsidRPr="00B94778">
        <w:rPr>
          <w:rFonts w:ascii="Times New Roman" w:hAnsi="Times New Roman" w:cs="Times New Roman"/>
          <w:sz w:val="24"/>
          <w:szCs w:val="24"/>
        </w:rPr>
        <w:t xml:space="preserve"> Época em que o Império Egípcio se estendeu para a Palestina e Síria.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Médio Império </w:t>
      </w:r>
      <w:r w:rsidR="00B94778"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F02DC7" w:rsidRPr="00B94778">
        <w:rPr>
          <w:rFonts w:ascii="Times New Roman" w:hAnsi="Times New Roman" w:cs="Times New Roman"/>
          <w:sz w:val="24"/>
          <w:szCs w:val="24"/>
        </w:rPr>
        <w:t xml:space="preserve">  </w:t>
      </w:r>
      <w:r w:rsidR="00B94778">
        <w:rPr>
          <w:rFonts w:ascii="Times New Roman" w:hAnsi="Times New Roman" w:cs="Times New Roman"/>
          <w:sz w:val="24"/>
          <w:szCs w:val="24"/>
        </w:rPr>
        <w:t>(  )</w:t>
      </w:r>
      <w:r w:rsidR="00F02DC7" w:rsidRPr="00B94778">
        <w:rPr>
          <w:rFonts w:ascii="Times New Roman" w:hAnsi="Times New Roman" w:cs="Times New Roman"/>
          <w:sz w:val="24"/>
          <w:szCs w:val="24"/>
        </w:rPr>
        <w:t xml:space="preserve">  </w:t>
      </w:r>
      <w:r w:rsidRPr="00B94778">
        <w:rPr>
          <w:rFonts w:ascii="Times New Roman" w:hAnsi="Times New Roman" w:cs="Times New Roman"/>
          <w:sz w:val="24"/>
          <w:szCs w:val="24"/>
        </w:rPr>
        <w:t xml:space="preserve">Nesse período foram construídas as pirâmides de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Gizé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CBF" w:rsidRPr="00B94778" w:rsidRDefault="00F50CBF" w:rsidP="00B23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778">
        <w:rPr>
          <w:rFonts w:ascii="Times New Roman" w:hAnsi="Times New Roman" w:cs="Times New Roman"/>
          <w:sz w:val="24"/>
          <w:szCs w:val="24"/>
        </w:rPr>
        <w:t>III)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>Novo Império</w:t>
      </w:r>
      <w:r w:rsidR="00F02DC7" w:rsidRPr="00B94778">
        <w:rPr>
          <w:rFonts w:ascii="Times New Roman" w:hAnsi="Times New Roman" w:cs="Times New Roman"/>
          <w:sz w:val="24"/>
          <w:szCs w:val="24"/>
        </w:rPr>
        <w:t xml:space="preserve">:    </w:t>
      </w:r>
      <w:r w:rsidR="00B94778">
        <w:rPr>
          <w:rFonts w:ascii="Times New Roman" w:hAnsi="Times New Roman" w:cs="Times New Roman"/>
          <w:sz w:val="24"/>
          <w:szCs w:val="24"/>
        </w:rPr>
        <w:t xml:space="preserve">             (   ) </w:t>
      </w:r>
      <w:r w:rsidRPr="00B94778">
        <w:rPr>
          <w:rFonts w:ascii="Times New Roman" w:hAnsi="Times New Roman" w:cs="Times New Roman"/>
          <w:sz w:val="24"/>
          <w:szCs w:val="24"/>
        </w:rPr>
        <w:t xml:space="preserve">O Egito foi invadido e dominado pelos povos hicsos.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p w:rsidR="00F50CBF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778">
        <w:rPr>
          <w:rFonts w:ascii="Times New Roman" w:hAnsi="Times New Roman" w:cs="Times New Roman"/>
          <w:sz w:val="24"/>
          <w:szCs w:val="24"/>
        </w:rPr>
        <w:lastRenderedPageBreak/>
        <w:t>9</w:t>
      </w:r>
      <w:proofErr w:type="gramEnd"/>
      <w:r w:rsidR="00F50CBF" w:rsidRPr="00B94778">
        <w:rPr>
          <w:rFonts w:ascii="Times New Roman" w:hAnsi="Times New Roman" w:cs="Times New Roman"/>
          <w:sz w:val="24"/>
          <w:szCs w:val="24"/>
        </w:rPr>
        <w:t xml:space="preserve">) Desenhe as principais pirâmides do Egito: Quéops, </w:t>
      </w:r>
      <w:proofErr w:type="spellStart"/>
      <w:r w:rsidR="00F50CBF" w:rsidRPr="00B94778">
        <w:rPr>
          <w:rFonts w:ascii="Times New Roman" w:hAnsi="Times New Roman" w:cs="Times New Roman"/>
          <w:sz w:val="24"/>
          <w:szCs w:val="24"/>
        </w:rPr>
        <w:t>Quéfrem</w:t>
      </w:r>
      <w:proofErr w:type="spellEnd"/>
      <w:r w:rsidR="00F50CBF" w:rsidRPr="00B947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50CBF" w:rsidRPr="00B94778">
        <w:rPr>
          <w:rFonts w:ascii="Times New Roman" w:hAnsi="Times New Roman" w:cs="Times New Roman"/>
          <w:sz w:val="24"/>
          <w:szCs w:val="24"/>
        </w:rPr>
        <w:t>Miquerinos</w:t>
      </w:r>
      <w:proofErr w:type="spellEnd"/>
      <w:r w:rsidR="00F50CBF" w:rsidRPr="00B94778">
        <w:rPr>
          <w:rFonts w:ascii="Times New Roman" w:hAnsi="Times New Roman" w:cs="Times New Roman"/>
          <w:sz w:val="24"/>
          <w:szCs w:val="24"/>
        </w:rPr>
        <w:t>.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p w:rsid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10-Qual fator geográfico possibilitou o desenvolvimento da civilização egípcia na antiguidade?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a) A presença do deserto do Saara, que favoreceu o estabelecimento de aldeias na região.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b) A existência de uma densa floresta tropical no nordeste do continente africano.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c) A existência do Rio Nilo, que possibilitou a prática da agricultura em suas margens, a pesca e o uso de suas águas para diversas finalidades.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d) O clima subtropical e o alto índice pluviométrico (índice de chuvas) no território egípcio, favorecendo a agricultura na região.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e) A presença de lagos e lagoas que influenciavam o clima da região egípcia.</w:t>
      </w:r>
    </w:p>
    <w:p w:rsidR="00F50CBF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11-A vida econômica egípcia era bastante movimentada. Apesar do deserto, a agricultura, a pecuária e o comércio se desenvolveram com grande esplendor (riqueza). Porém, isso só foi possível graças a um controle rígido e autoritário. Esse comando era exercido pelo: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a) Exército       b) Sacerdote         c) Faraó          d) Rio Nilo                 e) Amoritas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12-Parte da geração da riqueza do Egito estava ligada às enchentes do rio Nilo, que propiciavam uma excelente agricultura na época da vazante. Todas estas terras que margeavam o rio eram: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a) De propriedade do Estado.                            </w:t>
      </w:r>
      <w:r w:rsidR="00B947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4778">
        <w:rPr>
          <w:rFonts w:ascii="Times New Roman" w:hAnsi="Times New Roman" w:cs="Times New Roman"/>
          <w:sz w:val="24"/>
          <w:szCs w:val="24"/>
        </w:rPr>
        <w:t xml:space="preserve"> b) Cultivadas pelos sacerdotes. c) Grandes propriedades pertencentes a todos os egípcios.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d) Formadas de pequenas propriedades pertencentes aos escravos.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e) Dos escravos que trabalhavam nas terras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13-Sobre a religião no Egito Antigo, é correto afirmar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a) os egípcios não acreditavam na vida após a morte e, por isso, desenvolveram a técnica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da sepultamento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no Rio Nilo.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b) os egípcios não acreditavam na vida após a morte e seguiam uma religião monoteísta (crença na existência de apenas um deus).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c) os egípcios acreditavam na existência de vários deuses (religião politeísta), que podiam ter formas de humanos, de animais e de humanos com cabeças de animais.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d) na religião egípcia, os animais eram considerados impuros, por isso não podiam ser adorados.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e) a religiosidade não era muito presente na vida do povo egípcio: não tinham religião, templos, nem tempo para seus deuses.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14-Há cerca de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94778">
        <w:rPr>
          <w:rFonts w:ascii="Times New Roman" w:hAnsi="Times New Roman" w:cs="Times New Roman"/>
          <w:sz w:val="24"/>
          <w:szCs w:val="24"/>
        </w:rPr>
        <w:t xml:space="preserve"> mil anos, os sumérios fundaram as primeiras cidades da Mesopotâmia, como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Uruk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Eridu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4778">
        <w:rPr>
          <w:rFonts w:ascii="Times New Roman" w:hAnsi="Times New Roman" w:cs="Times New Roman"/>
          <w:sz w:val="24"/>
          <w:szCs w:val="24"/>
        </w:rPr>
        <w:t>Lagash</w:t>
      </w:r>
      <w:proofErr w:type="spellEnd"/>
      <w:r w:rsidRPr="00B94778">
        <w:rPr>
          <w:rFonts w:ascii="Times New Roman" w:hAnsi="Times New Roman" w:cs="Times New Roman"/>
          <w:sz w:val="24"/>
          <w:szCs w:val="24"/>
        </w:rPr>
        <w:t xml:space="preserve">. Os sumérios, os acádios, os amoritas, os assírios e os caldeus construíram cidades, reinos e impérios, e, iniciaram o processo de urbanização. Sobre a religião dos povos que habitaram a região da Mesopotâmia, podemos afirmar </w:t>
      </w:r>
      <w:proofErr w:type="gramStart"/>
      <w:r w:rsidRPr="00B94778">
        <w:rPr>
          <w:rFonts w:ascii="Times New Roman" w:hAnsi="Times New Roman" w:cs="Times New Roman"/>
          <w:sz w:val="24"/>
          <w:szCs w:val="24"/>
        </w:rPr>
        <w:t xml:space="preserve">que </w:t>
      </w:r>
      <w:r w:rsidR="00B947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a) cada cidade sumeriana possuía uma divindade protetora e um governo próprio chefiado por um rei.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b) eram monoteístas e seu deus era guerreiro e caçador.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 xml:space="preserve"> c) os povos davam muita importância à vida após a morte, por isso, construíam grandes túmulos para os seus mortos. 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  <w:r w:rsidRPr="00B94778">
        <w:rPr>
          <w:rFonts w:ascii="Times New Roman" w:hAnsi="Times New Roman" w:cs="Times New Roman"/>
          <w:sz w:val="24"/>
          <w:szCs w:val="24"/>
        </w:rPr>
        <w:t>d) religião e política estavam separadas. Os reis não interferiam nas questões religiosas.</w:t>
      </w: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p w:rsidR="00F02DC7" w:rsidRPr="00B94778" w:rsidRDefault="00F02DC7" w:rsidP="00B23A45">
      <w:pPr>
        <w:rPr>
          <w:rFonts w:ascii="Times New Roman" w:hAnsi="Times New Roman" w:cs="Times New Roman"/>
          <w:sz w:val="24"/>
          <w:szCs w:val="24"/>
        </w:rPr>
      </w:pPr>
    </w:p>
    <w:sectPr w:rsidR="00F02DC7" w:rsidRPr="00B94778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7DF"/>
    <w:multiLevelType w:val="hybridMultilevel"/>
    <w:tmpl w:val="AF34E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B23A45"/>
    <w:rsid w:val="00425D7E"/>
    <w:rsid w:val="00592932"/>
    <w:rsid w:val="00B23A45"/>
    <w:rsid w:val="00B94778"/>
    <w:rsid w:val="00F02DC7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A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0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1224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2020-05-15T20:42:00Z</dcterms:created>
  <dcterms:modified xsi:type="dcterms:W3CDTF">2020-05-15T21:18:00Z</dcterms:modified>
</cp:coreProperties>
</file>